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3BAA" w14:textId="07365FBF" w:rsidR="00E345F6" w:rsidRDefault="00761B88">
      <w:r>
        <w:rPr>
          <w:noProof/>
        </w:rPr>
        <mc:AlternateContent>
          <mc:Choice Requires="wps">
            <w:drawing>
              <wp:anchor distT="0" distB="0" distL="114300" distR="114300" simplePos="0" relativeHeight="251657728" behindDoc="0" locked="0" layoutInCell="1" allowOverlap="1" wp14:anchorId="4542AA6D" wp14:editId="512EB083">
                <wp:simplePos x="0" y="0"/>
                <wp:positionH relativeFrom="column">
                  <wp:posOffset>76835</wp:posOffset>
                </wp:positionH>
                <wp:positionV relativeFrom="paragraph">
                  <wp:posOffset>3232150</wp:posOffset>
                </wp:positionV>
                <wp:extent cx="5732780" cy="605155"/>
                <wp:effectExtent l="0" t="0" r="4445" b="0"/>
                <wp:wrapNone/>
                <wp:docPr id="13163137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605155"/>
                        </a:xfrm>
                        <a:custGeom>
                          <a:avLst/>
                          <a:gdLst/>
                          <a:ahLst/>
                          <a:cxnLst/>
                          <a:rect l="0" t="0" r="r" b="b"/>
                          <a:pathLst/>
                        </a:custGeom>
                        <a:solidFill>
                          <a:srgbClr val="FFFFFF"/>
                        </a:solidFill>
                        <a:ln w="9525">
                          <a:solidFill>
                            <a:srgbClr val="000000"/>
                          </a:solidFill>
                          <a:round/>
                          <a:headEnd/>
                          <a:tailEnd/>
                        </a:ln>
                      </wps:spPr>
                      <wps:txbx>
                        <w:txbxContent>
                          <w:p w14:paraId="7444E53B" w14:textId="77777777" w:rsidR="00E345F6" w:rsidRDefault="00745310">
                            <w:r>
                              <w:rPr>
                                <w:rFonts w:ascii="Roboto" w:hAnsi="Roboto"/>
                                <w:b/>
                                <w:color w:val="009DF0"/>
                                <w:sz w:val="56"/>
                                <w:szCs w:val="56"/>
                              </w:rPr>
                              <w:t>ORDINÆRT TILSYN 2023</w:t>
                            </w:r>
                          </w:p>
                          <w:p w14:paraId="121AFE99" w14:textId="77777777" w:rsidR="00E345F6" w:rsidRDefault="00E34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2AA6D" id="AutoShape 3" o:spid="_x0000_s1026" style="position:absolute;margin-left:6.05pt;margin-top:254.5pt;width:451.4pt;height:4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" adj="-11796480,,5400" path="al10800,10800@8@8@4@6,10800,10800,10800,10800@9@7l@30@31@17@18@24@25@15@16@32@33xe">
                <v:stroke joinstyle="round"/>
                <v:formulas/>
                <v:path o:connecttype="custom" textboxrect="@1,@1,@1,@1"/>
                <v:textbox>
                  <w:txbxContent>
                    <w:p w14:paraId="7444E53B" w14:textId="77777777" w:rsidR="00E345F6" w:rsidRDefault="00745310">
                      <w:r>
                        <w:rPr>
                          <w:rFonts w:ascii="Roboto" w:hAnsi="Roboto"/>
                          <w:b/>
                          <w:color w:val="009DF0"/>
                          <w:sz w:val="56"/>
                          <w:szCs w:val="56"/>
                        </w:rPr>
                        <w:t>ORDINÆRT TILSYN 2023</w:t>
                      </w:r>
                    </w:p>
                    <w:p w14:paraId="121AFE99" w14:textId="77777777" w:rsidR="00E345F6" w:rsidRDefault="00E345F6"/>
                  </w:txbxContent>
                </v:textbox>
              </v:shape>
            </w:pict>
          </mc:Fallback>
        </mc:AlternateContent>
      </w:r>
    </w:p>
    <w:p w14:paraId="1DA8A155" w14:textId="6C94A5E3" w:rsidR="00E345F6" w:rsidRDefault="00761B88">
      <w:r>
        <w:rPr>
          <w:noProof/>
        </w:rPr>
        <mc:AlternateContent>
          <mc:Choice Requires="wps">
            <w:drawing>
              <wp:anchor distT="0" distB="0" distL="114300" distR="114300" simplePos="0" relativeHeight="251658752" behindDoc="0" locked="0" layoutInCell="1" allowOverlap="1" wp14:anchorId="2990F57C" wp14:editId="5E8D44C8">
                <wp:simplePos x="0" y="0"/>
                <wp:positionH relativeFrom="column">
                  <wp:posOffset>76835</wp:posOffset>
                </wp:positionH>
                <wp:positionV relativeFrom="paragraph">
                  <wp:posOffset>3837305</wp:posOffset>
                </wp:positionV>
                <wp:extent cx="5732780" cy="1134745"/>
                <wp:effectExtent l="0" t="4445" r="4445" b="3810"/>
                <wp:wrapNone/>
                <wp:docPr id="6461141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134745"/>
                        </a:xfrm>
                        <a:custGeom>
                          <a:avLst/>
                          <a:gdLst/>
                          <a:ahLst/>
                          <a:cxnLst/>
                          <a:rect l="0" t="0" r="r" b="b"/>
                          <a:pathLst/>
                        </a:custGeom>
                        <a:solidFill>
                          <a:srgbClr val="FFFFFF"/>
                        </a:solidFill>
                        <a:ln w="9525">
                          <a:solidFill>
                            <a:srgbClr val="000000"/>
                          </a:solidFill>
                          <a:round/>
                          <a:headEnd/>
                          <a:tailEnd/>
                        </a:ln>
                      </wps:spPr>
                      <wps:txbx>
                        <w:txbxContent>
                          <w:p w14:paraId="6A331E60" w14:textId="77777777" w:rsidR="00E345F6" w:rsidRDefault="00745310">
                            <w:r>
                              <w:rPr>
                                <w:rFonts w:ascii="Roboto" w:hAnsi="Roboto"/>
                                <w:b/>
                                <w:color w:val="797766"/>
                                <w:sz w:val="48"/>
                                <w:szCs w:val="48"/>
                              </w:rPr>
                              <w:t>Dagplejen Hobitten</w:t>
                            </w:r>
                          </w:p>
                          <w:p w14:paraId="46212D81" w14:textId="77777777" w:rsidR="00E345F6" w:rsidRDefault="00E34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0F57C" id="AutoShape 2" o:spid="_x0000_s1027" style="position:absolute;margin-left:6.05pt;margin-top:302.15pt;width:451.4pt;height:8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" adj="-11796480,,5400" path="al10800,10800@8@8@4@6,10800,10800,10800,10800@9@7l@30@31@17@18@24@25@15@16@32@33xe">
                <v:stroke joinstyle="round"/>
                <v:formulas/>
                <v:path o:connecttype="custom" textboxrect="@1,@1,@1,@1"/>
                <v:textbox>
                  <w:txbxContent>
                    <w:p w14:paraId="6A331E60" w14:textId="77777777" w:rsidR="00E345F6" w:rsidRDefault="00745310">
                      <w:r>
                        <w:rPr>
                          <w:rFonts w:ascii="Roboto" w:hAnsi="Roboto"/>
                          <w:b/>
                          <w:color w:val="797766"/>
                          <w:sz w:val="48"/>
                          <w:szCs w:val="48"/>
                        </w:rPr>
                        <w:t>Dagplejen Hobitten</w:t>
                      </w:r>
                    </w:p>
                    <w:p w14:paraId="46212D81" w14:textId="77777777" w:rsidR="00E345F6" w:rsidRDefault="00E345F6"/>
                  </w:txbxContent>
                </v:textbox>
              </v:shape>
            </w:pict>
          </mc:Fallback>
        </mc:AlternateContent>
      </w:r>
    </w:p>
    <w:p w14:paraId="6941F2AC" w14:textId="77777777" w:rsidR="00E345F6" w:rsidRDefault="00745310">
      <w:pPr>
        <w:rPr>
          <w:sz w:val="8"/>
        </w:rPr>
      </w:pPr>
      <w:r>
        <w:rPr>
          <w:sz w:val="8"/>
        </w:rPr>
        <w:t xml:space="preserve"> </w:t>
      </w:r>
    </w:p>
    <w:p w14:paraId="2207A48D" w14:textId="77777777" w:rsidR="00E345F6" w:rsidRDefault="00745310">
      <w:r>
        <w:rPr>
          <w:noProof/>
        </w:rPr>
        <w:drawing>
          <wp:anchor distT="0" distB="0" distL="114300" distR="114300" simplePos="0" relativeHeight="251656704" behindDoc="1" locked="0" layoutInCell="1" allowOverlap="1" wp14:anchorId="39266060" wp14:editId="104C23E9">
            <wp:simplePos x="0" y="0"/>
            <wp:positionH relativeFrom="page">
              <wp:posOffset>915105</wp:posOffset>
            </wp:positionH>
            <wp:positionV relativeFrom="page">
              <wp:posOffset>6051811</wp:posOffset>
            </wp:positionV>
            <wp:extent cx="5734050" cy="514350"/>
            <wp:effectExtent l="0" t="0" r="0" b="0"/>
            <wp:wrapNone/>
            <wp:docPr id="1" name="Drawing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pic:cNvPicPr>
                  </pic:nvPicPr>
                  <pic:blipFill>
                    <a:blip r:embed="rId7"/>
                    <a:stretch>
                      <a:fillRect/>
                    </a:stretch>
                  </pic:blipFill>
                  <pic:spPr>
                    <a:xfrm>
                      <a:off x="0" y="0"/>
                      <a:ext cx="5734050" cy="514350"/>
                    </a:xfrm>
                    <a:prstGeom prst="rect">
                      <a:avLst/>
                    </a:prstGeom>
                  </pic:spPr>
                </pic:pic>
              </a:graphicData>
            </a:graphic>
          </wp:anchor>
        </w:drawing>
      </w:r>
    </w:p>
    <w:p w14:paraId="1A407690" w14:textId="77777777" w:rsidR="00E345F6" w:rsidRDefault="00745310">
      <w:r>
        <w:t xml:space="preserve"> </w:t>
      </w:r>
    </w:p>
    <w:p w14:paraId="361134C6" w14:textId="77777777" w:rsidR="00E345F6" w:rsidRDefault="00745310">
      <w:r>
        <w:br w:type="page"/>
      </w:r>
    </w:p>
    <w:p w14:paraId="4D226E30" w14:textId="77777777" w:rsidR="00E345F6" w:rsidRDefault="00E345F6"/>
    <w:p w14:paraId="3CEA149C" w14:textId="77777777" w:rsidR="00745310" w:rsidRDefault="00745310">
      <w:pPr>
        <w:rPr>
          <w:noProof/>
        </w:rPr>
      </w:pPr>
      <w:r>
        <w:rPr>
          <w:color w:val="000000"/>
          <w:sz w:val="32"/>
        </w:rPr>
        <w:t>Indholdsfortegnelse</w:t>
      </w:r>
      <w:r>
        <w:fldChar w:fldCharType="begin"/>
      </w:r>
      <w:r>
        <w:instrText>TOC \o "1-3" \h \z \u</w:instrText>
      </w:r>
      <w:r>
        <w:fldChar w:fldCharType="separate"/>
      </w:r>
    </w:p>
    <w:p w14:paraId="7B257118" w14:textId="77777777" w:rsidR="00745310" w:rsidRDefault="00761B88">
      <w:pPr>
        <w:pStyle w:val="Indholdsfortegnelse1"/>
        <w:tabs>
          <w:tab w:val="right" w:leader="dot" w:pos="9628"/>
        </w:tabs>
        <w:rPr>
          <w:noProof/>
        </w:rPr>
      </w:pPr>
      <w:hyperlink w:anchor="_Toc153284943" w:history="1">
        <w:r w:rsidR="00745310" w:rsidRPr="00F95D3D">
          <w:rPr>
            <w:rStyle w:val="Hyperlink"/>
            <w:noProof/>
          </w:rPr>
          <w:t>1 INTRODUKTION</w:t>
        </w:r>
        <w:r w:rsidR="00745310">
          <w:rPr>
            <w:noProof/>
            <w:webHidden/>
          </w:rPr>
          <w:tab/>
        </w:r>
        <w:r w:rsidR="00745310">
          <w:rPr>
            <w:noProof/>
            <w:webHidden/>
          </w:rPr>
          <w:fldChar w:fldCharType="begin"/>
        </w:r>
        <w:r w:rsidR="00745310">
          <w:rPr>
            <w:noProof/>
            <w:webHidden/>
          </w:rPr>
          <w:instrText xml:space="preserve"> PAGEREF _Toc153284943 \h </w:instrText>
        </w:r>
        <w:r w:rsidR="00745310">
          <w:rPr>
            <w:noProof/>
            <w:webHidden/>
          </w:rPr>
        </w:r>
        <w:r w:rsidR="00745310">
          <w:rPr>
            <w:noProof/>
            <w:webHidden/>
          </w:rPr>
          <w:fldChar w:fldCharType="separate"/>
        </w:r>
        <w:r w:rsidR="00745310">
          <w:rPr>
            <w:noProof/>
            <w:webHidden/>
          </w:rPr>
          <w:t>2</w:t>
        </w:r>
        <w:r w:rsidR="00745310">
          <w:rPr>
            <w:noProof/>
            <w:webHidden/>
          </w:rPr>
          <w:fldChar w:fldCharType="end"/>
        </w:r>
      </w:hyperlink>
    </w:p>
    <w:p w14:paraId="6670B069" w14:textId="77777777" w:rsidR="00745310" w:rsidRDefault="00761B88">
      <w:pPr>
        <w:pStyle w:val="Indholdsfortegnelse1"/>
        <w:tabs>
          <w:tab w:val="right" w:leader="dot" w:pos="9628"/>
        </w:tabs>
        <w:rPr>
          <w:noProof/>
        </w:rPr>
      </w:pPr>
      <w:hyperlink w:anchor="_Toc153284944" w:history="1">
        <w:r w:rsidR="00745310" w:rsidRPr="00F95D3D">
          <w:rPr>
            <w:rStyle w:val="Hyperlink"/>
            <w:noProof/>
          </w:rPr>
          <w:t>2 DELTAGENDE</w:t>
        </w:r>
        <w:r w:rsidR="00745310">
          <w:rPr>
            <w:noProof/>
            <w:webHidden/>
          </w:rPr>
          <w:tab/>
        </w:r>
        <w:r w:rsidR="00745310">
          <w:rPr>
            <w:noProof/>
            <w:webHidden/>
          </w:rPr>
          <w:fldChar w:fldCharType="begin"/>
        </w:r>
        <w:r w:rsidR="00745310">
          <w:rPr>
            <w:noProof/>
            <w:webHidden/>
          </w:rPr>
          <w:instrText xml:space="preserve"> PAGEREF _Toc153284944 \h </w:instrText>
        </w:r>
        <w:r w:rsidR="00745310">
          <w:rPr>
            <w:noProof/>
            <w:webHidden/>
          </w:rPr>
        </w:r>
        <w:r w:rsidR="00745310">
          <w:rPr>
            <w:noProof/>
            <w:webHidden/>
          </w:rPr>
          <w:fldChar w:fldCharType="separate"/>
        </w:r>
        <w:r w:rsidR="00745310">
          <w:rPr>
            <w:noProof/>
            <w:webHidden/>
          </w:rPr>
          <w:t>3</w:t>
        </w:r>
        <w:r w:rsidR="00745310">
          <w:rPr>
            <w:noProof/>
            <w:webHidden/>
          </w:rPr>
          <w:fldChar w:fldCharType="end"/>
        </w:r>
      </w:hyperlink>
    </w:p>
    <w:p w14:paraId="0C2C8E61" w14:textId="77777777" w:rsidR="00745310" w:rsidRDefault="00761B88">
      <w:pPr>
        <w:pStyle w:val="Indholdsfortegnelse1"/>
        <w:tabs>
          <w:tab w:val="right" w:leader="dot" w:pos="9628"/>
        </w:tabs>
        <w:rPr>
          <w:noProof/>
        </w:rPr>
      </w:pPr>
      <w:hyperlink w:anchor="_Toc153284945" w:history="1">
        <w:r w:rsidR="00745310" w:rsidRPr="00F95D3D">
          <w:rPr>
            <w:rStyle w:val="Hyperlink"/>
            <w:noProof/>
          </w:rPr>
          <w:t>3 STRUKTUREL KVALITET</w:t>
        </w:r>
        <w:r w:rsidR="00745310">
          <w:rPr>
            <w:noProof/>
            <w:webHidden/>
          </w:rPr>
          <w:tab/>
        </w:r>
        <w:r w:rsidR="00745310">
          <w:rPr>
            <w:noProof/>
            <w:webHidden/>
          </w:rPr>
          <w:fldChar w:fldCharType="begin"/>
        </w:r>
        <w:r w:rsidR="00745310">
          <w:rPr>
            <w:noProof/>
            <w:webHidden/>
          </w:rPr>
          <w:instrText xml:space="preserve"> PAGEREF _Toc153284945 \h </w:instrText>
        </w:r>
        <w:r w:rsidR="00745310">
          <w:rPr>
            <w:noProof/>
            <w:webHidden/>
          </w:rPr>
        </w:r>
        <w:r w:rsidR="00745310">
          <w:rPr>
            <w:noProof/>
            <w:webHidden/>
          </w:rPr>
          <w:fldChar w:fldCharType="separate"/>
        </w:r>
        <w:r w:rsidR="00745310">
          <w:rPr>
            <w:noProof/>
            <w:webHidden/>
          </w:rPr>
          <w:t>5</w:t>
        </w:r>
        <w:r w:rsidR="00745310">
          <w:rPr>
            <w:noProof/>
            <w:webHidden/>
          </w:rPr>
          <w:fldChar w:fldCharType="end"/>
        </w:r>
      </w:hyperlink>
    </w:p>
    <w:p w14:paraId="245ED7BC" w14:textId="77777777" w:rsidR="00745310" w:rsidRDefault="00761B88">
      <w:pPr>
        <w:pStyle w:val="Indholdsfortegnelse2"/>
        <w:tabs>
          <w:tab w:val="right" w:leader="dot" w:pos="9628"/>
        </w:tabs>
        <w:rPr>
          <w:noProof/>
        </w:rPr>
      </w:pPr>
      <w:hyperlink w:anchor="_Toc153284946" w:history="1">
        <w:r w:rsidR="00745310" w:rsidRPr="00F95D3D">
          <w:rPr>
            <w:rStyle w:val="Hyperlink"/>
            <w:noProof/>
          </w:rPr>
          <w:t>3.1 Uddannelse, efteruddannelse og personalestabilitet</w:t>
        </w:r>
        <w:r w:rsidR="00745310">
          <w:rPr>
            <w:noProof/>
            <w:webHidden/>
          </w:rPr>
          <w:tab/>
        </w:r>
        <w:r w:rsidR="00745310">
          <w:rPr>
            <w:noProof/>
            <w:webHidden/>
          </w:rPr>
          <w:fldChar w:fldCharType="begin"/>
        </w:r>
        <w:r w:rsidR="00745310">
          <w:rPr>
            <w:noProof/>
            <w:webHidden/>
          </w:rPr>
          <w:instrText xml:space="preserve"> PAGEREF _Toc153284946 \h </w:instrText>
        </w:r>
        <w:r w:rsidR="00745310">
          <w:rPr>
            <w:noProof/>
            <w:webHidden/>
          </w:rPr>
        </w:r>
        <w:r w:rsidR="00745310">
          <w:rPr>
            <w:noProof/>
            <w:webHidden/>
          </w:rPr>
          <w:fldChar w:fldCharType="separate"/>
        </w:r>
        <w:r w:rsidR="00745310">
          <w:rPr>
            <w:noProof/>
            <w:webHidden/>
          </w:rPr>
          <w:t>5</w:t>
        </w:r>
        <w:r w:rsidR="00745310">
          <w:rPr>
            <w:noProof/>
            <w:webHidden/>
          </w:rPr>
          <w:fldChar w:fldCharType="end"/>
        </w:r>
      </w:hyperlink>
    </w:p>
    <w:p w14:paraId="65871F7C" w14:textId="77777777" w:rsidR="00745310" w:rsidRDefault="00761B88">
      <w:pPr>
        <w:pStyle w:val="Indholdsfortegnelse1"/>
        <w:tabs>
          <w:tab w:val="right" w:leader="dot" w:pos="9628"/>
        </w:tabs>
        <w:rPr>
          <w:noProof/>
        </w:rPr>
      </w:pPr>
      <w:hyperlink w:anchor="_Toc153284947" w:history="1">
        <w:r w:rsidR="00745310" w:rsidRPr="00F95D3D">
          <w:rPr>
            <w:rStyle w:val="Hyperlink"/>
            <w:noProof/>
          </w:rPr>
          <w:t>4 PROCESKVALITET</w:t>
        </w:r>
        <w:r w:rsidR="00745310">
          <w:rPr>
            <w:noProof/>
            <w:webHidden/>
          </w:rPr>
          <w:tab/>
        </w:r>
        <w:r w:rsidR="00745310">
          <w:rPr>
            <w:noProof/>
            <w:webHidden/>
          </w:rPr>
          <w:fldChar w:fldCharType="begin"/>
        </w:r>
        <w:r w:rsidR="00745310">
          <w:rPr>
            <w:noProof/>
            <w:webHidden/>
          </w:rPr>
          <w:instrText xml:space="preserve"> PAGEREF _Toc153284947 \h </w:instrText>
        </w:r>
        <w:r w:rsidR="00745310">
          <w:rPr>
            <w:noProof/>
            <w:webHidden/>
          </w:rPr>
        </w:r>
        <w:r w:rsidR="00745310">
          <w:rPr>
            <w:noProof/>
            <w:webHidden/>
          </w:rPr>
          <w:fldChar w:fldCharType="separate"/>
        </w:r>
        <w:r w:rsidR="00745310">
          <w:rPr>
            <w:noProof/>
            <w:webHidden/>
          </w:rPr>
          <w:t>7</w:t>
        </w:r>
        <w:r w:rsidR="00745310">
          <w:rPr>
            <w:noProof/>
            <w:webHidden/>
          </w:rPr>
          <w:fldChar w:fldCharType="end"/>
        </w:r>
      </w:hyperlink>
    </w:p>
    <w:p w14:paraId="0BCFD03C" w14:textId="77777777" w:rsidR="00745310" w:rsidRDefault="00761B88">
      <w:pPr>
        <w:pStyle w:val="Indholdsfortegnelse2"/>
        <w:tabs>
          <w:tab w:val="right" w:leader="dot" w:pos="9628"/>
        </w:tabs>
        <w:rPr>
          <w:noProof/>
        </w:rPr>
      </w:pPr>
      <w:hyperlink w:anchor="_Toc153284948" w:history="1">
        <w:r w:rsidR="00745310" w:rsidRPr="00F95D3D">
          <w:rPr>
            <w:rStyle w:val="Hyperlink"/>
            <w:noProof/>
          </w:rPr>
          <w:t>4.1 Observationer</w:t>
        </w:r>
        <w:r w:rsidR="00745310">
          <w:rPr>
            <w:noProof/>
            <w:webHidden/>
          </w:rPr>
          <w:tab/>
        </w:r>
        <w:r w:rsidR="00745310">
          <w:rPr>
            <w:noProof/>
            <w:webHidden/>
          </w:rPr>
          <w:fldChar w:fldCharType="begin"/>
        </w:r>
        <w:r w:rsidR="00745310">
          <w:rPr>
            <w:noProof/>
            <w:webHidden/>
          </w:rPr>
          <w:instrText xml:space="preserve"> PAGEREF _Toc153284948 \h </w:instrText>
        </w:r>
        <w:r w:rsidR="00745310">
          <w:rPr>
            <w:noProof/>
            <w:webHidden/>
          </w:rPr>
        </w:r>
        <w:r w:rsidR="00745310">
          <w:rPr>
            <w:noProof/>
            <w:webHidden/>
          </w:rPr>
          <w:fldChar w:fldCharType="separate"/>
        </w:r>
        <w:r w:rsidR="00745310">
          <w:rPr>
            <w:noProof/>
            <w:webHidden/>
          </w:rPr>
          <w:t>7</w:t>
        </w:r>
        <w:r w:rsidR="00745310">
          <w:rPr>
            <w:noProof/>
            <w:webHidden/>
          </w:rPr>
          <w:fldChar w:fldCharType="end"/>
        </w:r>
      </w:hyperlink>
    </w:p>
    <w:p w14:paraId="3E744EC3" w14:textId="77777777" w:rsidR="00745310" w:rsidRDefault="00761B88">
      <w:pPr>
        <w:pStyle w:val="Indholdsfortegnelse3"/>
        <w:tabs>
          <w:tab w:val="right" w:leader="dot" w:pos="9628"/>
        </w:tabs>
        <w:rPr>
          <w:noProof/>
        </w:rPr>
      </w:pPr>
      <w:hyperlink w:anchor="_Toc153284949" w:history="1">
        <w:r w:rsidR="00745310" w:rsidRPr="00F95D3D">
          <w:rPr>
            <w:rStyle w:val="Hyperlink"/>
            <w:noProof/>
          </w:rPr>
          <w:t>4.1.1 Det pædagogiske grundlag</w:t>
        </w:r>
        <w:r w:rsidR="00745310">
          <w:rPr>
            <w:noProof/>
            <w:webHidden/>
          </w:rPr>
          <w:tab/>
        </w:r>
        <w:r w:rsidR="00745310">
          <w:rPr>
            <w:noProof/>
            <w:webHidden/>
          </w:rPr>
          <w:fldChar w:fldCharType="begin"/>
        </w:r>
        <w:r w:rsidR="00745310">
          <w:rPr>
            <w:noProof/>
            <w:webHidden/>
          </w:rPr>
          <w:instrText xml:space="preserve"> PAGEREF _Toc153284949 \h </w:instrText>
        </w:r>
        <w:r w:rsidR="00745310">
          <w:rPr>
            <w:noProof/>
            <w:webHidden/>
          </w:rPr>
        </w:r>
        <w:r w:rsidR="00745310">
          <w:rPr>
            <w:noProof/>
            <w:webHidden/>
          </w:rPr>
          <w:fldChar w:fldCharType="separate"/>
        </w:r>
        <w:r w:rsidR="00745310">
          <w:rPr>
            <w:noProof/>
            <w:webHidden/>
          </w:rPr>
          <w:t>7</w:t>
        </w:r>
        <w:r w:rsidR="00745310">
          <w:rPr>
            <w:noProof/>
            <w:webHidden/>
          </w:rPr>
          <w:fldChar w:fldCharType="end"/>
        </w:r>
      </w:hyperlink>
    </w:p>
    <w:p w14:paraId="0EFE54D4" w14:textId="77777777" w:rsidR="00745310" w:rsidRDefault="00761B88">
      <w:pPr>
        <w:pStyle w:val="Indholdsfortegnelse2"/>
        <w:tabs>
          <w:tab w:val="right" w:leader="dot" w:pos="9628"/>
        </w:tabs>
        <w:rPr>
          <w:noProof/>
        </w:rPr>
      </w:pPr>
      <w:hyperlink w:anchor="_Toc153284950" w:history="1">
        <w:r w:rsidR="00745310" w:rsidRPr="00F95D3D">
          <w:rPr>
            <w:rStyle w:val="Hyperlink"/>
            <w:noProof/>
          </w:rPr>
          <w:t>4.2 De seks læreplanstemaer</w:t>
        </w:r>
        <w:r w:rsidR="00745310">
          <w:rPr>
            <w:noProof/>
            <w:webHidden/>
          </w:rPr>
          <w:tab/>
        </w:r>
        <w:r w:rsidR="00745310">
          <w:rPr>
            <w:noProof/>
            <w:webHidden/>
          </w:rPr>
          <w:fldChar w:fldCharType="begin"/>
        </w:r>
        <w:r w:rsidR="00745310">
          <w:rPr>
            <w:noProof/>
            <w:webHidden/>
          </w:rPr>
          <w:instrText xml:space="preserve"> PAGEREF _Toc153284950 \h </w:instrText>
        </w:r>
        <w:r w:rsidR="00745310">
          <w:rPr>
            <w:noProof/>
            <w:webHidden/>
          </w:rPr>
        </w:r>
        <w:r w:rsidR="00745310">
          <w:rPr>
            <w:noProof/>
            <w:webHidden/>
          </w:rPr>
          <w:fldChar w:fldCharType="separate"/>
        </w:r>
        <w:r w:rsidR="00745310">
          <w:rPr>
            <w:noProof/>
            <w:webHidden/>
          </w:rPr>
          <w:t>8</w:t>
        </w:r>
        <w:r w:rsidR="00745310">
          <w:rPr>
            <w:noProof/>
            <w:webHidden/>
          </w:rPr>
          <w:fldChar w:fldCharType="end"/>
        </w:r>
      </w:hyperlink>
    </w:p>
    <w:p w14:paraId="4E08EF27" w14:textId="77777777" w:rsidR="00745310" w:rsidRDefault="00761B88">
      <w:pPr>
        <w:pStyle w:val="Indholdsfortegnelse2"/>
        <w:tabs>
          <w:tab w:val="right" w:leader="dot" w:pos="9628"/>
        </w:tabs>
        <w:rPr>
          <w:noProof/>
        </w:rPr>
      </w:pPr>
      <w:hyperlink w:anchor="_Toc153284951" w:history="1">
        <w:r w:rsidR="00745310" w:rsidRPr="00F95D3D">
          <w:rPr>
            <w:rStyle w:val="Hyperlink"/>
            <w:noProof/>
          </w:rPr>
          <w:t>4.3 Forældresamarbejde</w:t>
        </w:r>
        <w:r w:rsidR="00745310">
          <w:rPr>
            <w:noProof/>
            <w:webHidden/>
          </w:rPr>
          <w:tab/>
        </w:r>
        <w:r w:rsidR="00745310">
          <w:rPr>
            <w:noProof/>
            <w:webHidden/>
          </w:rPr>
          <w:fldChar w:fldCharType="begin"/>
        </w:r>
        <w:r w:rsidR="00745310">
          <w:rPr>
            <w:noProof/>
            <w:webHidden/>
          </w:rPr>
          <w:instrText xml:space="preserve"> PAGEREF _Toc153284951 \h </w:instrText>
        </w:r>
        <w:r w:rsidR="00745310">
          <w:rPr>
            <w:noProof/>
            <w:webHidden/>
          </w:rPr>
        </w:r>
        <w:r w:rsidR="00745310">
          <w:rPr>
            <w:noProof/>
            <w:webHidden/>
          </w:rPr>
          <w:fldChar w:fldCharType="separate"/>
        </w:r>
        <w:r w:rsidR="00745310">
          <w:rPr>
            <w:noProof/>
            <w:webHidden/>
          </w:rPr>
          <w:t>11</w:t>
        </w:r>
        <w:r w:rsidR="00745310">
          <w:rPr>
            <w:noProof/>
            <w:webHidden/>
          </w:rPr>
          <w:fldChar w:fldCharType="end"/>
        </w:r>
      </w:hyperlink>
    </w:p>
    <w:p w14:paraId="47CB9677" w14:textId="77777777" w:rsidR="00745310" w:rsidRDefault="00761B88">
      <w:pPr>
        <w:pStyle w:val="Indholdsfortegnelse2"/>
        <w:tabs>
          <w:tab w:val="right" w:leader="dot" w:pos="9628"/>
        </w:tabs>
        <w:rPr>
          <w:noProof/>
        </w:rPr>
      </w:pPr>
      <w:hyperlink w:anchor="_Toc153284952" w:history="1">
        <w:r w:rsidR="00745310" w:rsidRPr="00F95D3D">
          <w:rPr>
            <w:rStyle w:val="Hyperlink"/>
            <w:noProof/>
          </w:rPr>
          <w:t>4.4 Faglig ledelse</w:t>
        </w:r>
        <w:r w:rsidR="00745310">
          <w:rPr>
            <w:noProof/>
            <w:webHidden/>
          </w:rPr>
          <w:tab/>
        </w:r>
        <w:r w:rsidR="00745310">
          <w:rPr>
            <w:noProof/>
            <w:webHidden/>
          </w:rPr>
          <w:fldChar w:fldCharType="begin"/>
        </w:r>
        <w:r w:rsidR="00745310">
          <w:rPr>
            <w:noProof/>
            <w:webHidden/>
          </w:rPr>
          <w:instrText xml:space="preserve"> PAGEREF _Toc153284952 \h </w:instrText>
        </w:r>
        <w:r w:rsidR="00745310">
          <w:rPr>
            <w:noProof/>
            <w:webHidden/>
          </w:rPr>
        </w:r>
        <w:r w:rsidR="00745310">
          <w:rPr>
            <w:noProof/>
            <w:webHidden/>
          </w:rPr>
          <w:fldChar w:fldCharType="separate"/>
        </w:r>
        <w:r w:rsidR="00745310">
          <w:rPr>
            <w:noProof/>
            <w:webHidden/>
          </w:rPr>
          <w:t>11</w:t>
        </w:r>
        <w:r w:rsidR="00745310">
          <w:rPr>
            <w:noProof/>
            <w:webHidden/>
          </w:rPr>
          <w:fldChar w:fldCharType="end"/>
        </w:r>
      </w:hyperlink>
    </w:p>
    <w:p w14:paraId="68583143" w14:textId="77777777" w:rsidR="00745310" w:rsidRDefault="00761B88">
      <w:pPr>
        <w:pStyle w:val="Indholdsfortegnelse1"/>
        <w:tabs>
          <w:tab w:val="right" w:leader="dot" w:pos="9628"/>
        </w:tabs>
        <w:rPr>
          <w:noProof/>
        </w:rPr>
      </w:pPr>
      <w:hyperlink w:anchor="_Toc153284953" w:history="1">
        <w:r w:rsidR="00745310" w:rsidRPr="00F95D3D">
          <w:rPr>
            <w:rStyle w:val="Hyperlink"/>
            <w:noProof/>
          </w:rPr>
          <w:t>5 RESULTATKVALITET</w:t>
        </w:r>
        <w:r w:rsidR="00745310">
          <w:rPr>
            <w:noProof/>
            <w:webHidden/>
          </w:rPr>
          <w:tab/>
        </w:r>
        <w:r w:rsidR="00745310">
          <w:rPr>
            <w:noProof/>
            <w:webHidden/>
          </w:rPr>
          <w:fldChar w:fldCharType="begin"/>
        </w:r>
        <w:r w:rsidR="00745310">
          <w:rPr>
            <w:noProof/>
            <w:webHidden/>
          </w:rPr>
          <w:instrText xml:space="preserve"> PAGEREF _Toc153284953 \h </w:instrText>
        </w:r>
        <w:r w:rsidR="00745310">
          <w:rPr>
            <w:noProof/>
            <w:webHidden/>
          </w:rPr>
        </w:r>
        <w:r w:rsidR="00745310">
          <w:rPr>
            <w:noProof/>
            <w:webHidden/>
          </w:rPr>
          <w:fldChar w:fldCharType="separate"/>
        </w:r>
        <w:r w:rsidR="00745310">
          <w:rPr>
            <w:noProof/>
            <w:webHidden/>
          </w:rPr>
          <w:t>13</w:t>
        </w:r>
        <w:r w:rsidR="00745310">
          <w:rPr>
            <w:noProof/>
            <w:webHidden/>
          </w:rPr>
          <w:fldChar w:fldCharType="end"/>
        </w:r>
      </w:hyperlink>
    </w:p>
    <w:p w14:paraId="1A66D5F9" w14:textId="77777777" w:rsidR="00745310" w:rsidRDefault="00761B88">
      <w:pPr>
        <w:pStyle w:val="Indholdsfortegnelse2"/>
        <w:tabs>
          <w:tab w:val="right" w:leader="dot" w:pos="9628"/>
        </w:tabs>
        <w:rPr>
          <w:noProof/>
        </w:rPr>
      </w:pPr>
      <w:hyperlink w:anchor="_Toc153284954" w:history="1">
        <w:r w:rsidR="00745310" w:rsidRPr="00F95D3D">
          <w:rPr>
            <w:rStyle w:val="Hyperlink"/>
            <w:noProof/>
          </w:rPr>
          <w:t>5.1 SprogTrappen</w:t>
        </w:r>
        <w:r w:rsidR="00745310">
          <w:rPr>
            <w:noProof/>
            <w:webHidden/>
          </w:rPr>
          <w:tab/>
        </w:r>
        <w:r w:rsidR="00745310">
          <w:rPr>
            <w:noProof/>
            <w:webHidden/>
          </w:rPr>
          <w:fldChar w:fldCharType="begin"/>
        </w:r>
        <w:r w:rsidR="00745310">
          <w:rPr>
            <w:noProof/>
            <w:webHidden/>
          </w:rPr>
          <w:instrText xml:space="preserve"> PAGEREF _Toc153284954 \h </w:instrText>
        </w:r>
        <w:r w:rsidR="00745310">
          <w:rPr>
            <w:noProof/>
            <w:webHidden/>
          </w:rPr>
        </w:r>
        <w:r w:rsidR="00745310">
          <w:rPr>
            <w:noProof/>
            <w:webHidden/>
          </w:rPr>
          <w:fldChar w:fldCharType="separate"/>
        </w:r>
        <w:r w:rsidR="00745310">
          <w:rPr>
            <w:noProof/>
            <w:webHidden/>
          </w:rPr>
          <w:t>13</w:t>
        </w:r>
        <w:r w:rsidR="00745310">
          <w:rPr>
            <w:noProof/>
            <w:webHidden/>
          </w:rPr>
          <w:fldChar w:fldCharType="end"/>
        </w:r>
      </w:hyperlink>
    </w:p>
    <w:p w14:paraId="762B63E1" w14:textId="77777777" w:rsidR="00745310" w:rsidRDefault="00761B88">
      <w:pPr>
        <w:pStyle w:val="Indholdsfortegnelse3"/>
        <w:tabs>
          <w:tab w:val="right" w:leader="dot" w:pos="9628"/>
        </w:tabs>
        <w:rPr>
          <w:noProof/>
        </w:rPr>
      </w:pPr>
      <w:hyperlink w:anchor="_Toc153284955" w:history="1">
        <w:r w:rsidR="00745310" w:rsidRPr="00F95D3D">
          <w:rPr>
            <w:rStyle w:val="Hyperlink"/>
            <w:noProof/>
          </w:rPr>
          <w:t>5.1.1 Resultater - Historisk udvikling</w:t>
        </w:r>
        <w:r w:rsidR="00745310">
          <w:rPr>
            <w:noProof/>
            <w:webHidden/>
          </w:rPr>
          <w:tab/>
        </w:r>
        <w:r w:rsidR="00745310">
          <w:rPr>
            <w:noProof/>
            <w:webHidden/>
          </w:rPr>
          <w:fldChar w:fldCharType="begin"/>
        </w:r>
        <w:r w:rsidR="00745310">
          <w:rPr>
            <w:noProof/>
            <w:webHidden/>
          </w:rPr>
          <w:instrText xml:space="preserve"> PAGEREF _Toc153284955 \h </w:instrText>
        </w:r>
        <w:r w:rsidR="00745310">
          <w:rPr>
            <w:noProof/>
            <w:webHidden/>
          </w:rPr>
        </w:r>
        <w:r w:rsidR="00745310">
          <w:rPr>
            <w:noProof/>
            <w:webHidden/>
          </w:rPr>
          <w:fldChar w:fldCharType="separate"/>
        </w:r>
        <w:r w:rsidR="00745310">
          <w:rPr>
            <w:noProof/>
            <w:webHidden/>
          </w:rPr>
          <w:t>13</w:t>
        </w:r>
        <w:r w:rsidR="00745310">
          <w:rPr>
            <w:noProof/>
            <w:webHidden/>
          </w:rPr>
          <w:fldChar w:fldCharType="end"/>
        </w:r>
      </w:hyperlink>
    </w:p>
    <w:p w14:paraId="79A3B84E" w14:textId="77777777" w:rsidR="00745310" w:rsidRDefault="00761B88">
      <w:pPr>
        <w:pStyle w:val="Indholdsfortegnelse3"/>
        <w:tabs>
          <w:tab w:val="right" w:leader="dot" w:pos="9628"/>
        </w:tabs>
        <w:rPr>
          <w:noProof/>
        </w:rPr>
      </w:pPr>
      <w:hyperlink w:anchor="_Toc153284956" w:history="1">
        <w:r w:rsidR="00745310" w:rsidRPr="00F95D3D">
          <w:rPr>
            <w:rStyle w:val="Hyperlink"/>
            <w:noProof/>
          </w:rPr>
          <w:t>5.1.2 Resultater - opdelt på alder</w:t>
        </w:r>
        <w:r w:rsidR="00745310">
          <w:rPr>
            <w:noProof/>
            <w:webHidden/>
          </w:rPr>
          <w:tab/>
        </w:r>
        <w:r w:rsidR="00745310">
          <w:rPr>
            <w:noProof/>
            <w:webHidden/>
          </w:rPr>
          <w:fldChar w:fldCharType="begin"/>
        </w:r>
        <w:r w:rsidR="00745310">
          <w:rPr>
            <w:noProof/>
            <w:webHidden/>
          </w:rPr>
          <w:instrText xml:space="preserve"> PAGEREF _Toc153284956 \h </w:instrText>
        </w:r>
        <w:r w:rsidR="00745310">
          <w:rPr>
            <w:noProof/>
            <w:webHidden/>
          </w:rPr>
        </w:r>
        <w:r w:rsidR="00745310">
          <w:rPr>
            <w:noProof/>
            <w:webHidden/>
          </w:rPr>
          <w:fldChar w:fldCharType="separate"/>
        </w:r>
        <w:r w:rsidR="00745310">
          <w:rPr>
            <w:noProof/>
            <w:webHidden/>
          </w:rPr>
          <w:t>13</w:t>
        </w:r>
        <w:r w:rsidR="00745310">
          <w:rPr>
            <w:noProof/>
            <w:webHidden/>
          </w:rPr>
          <w:fldChar w:fldCharType="end"/>
        </w:r>
      </w:hyperlink>
    </w:p>
    <w:p w14:paraId="18E2750F" w14:textId="77777777" w:rsidR="00745310" w:rsidRDefault="00761B88">
      <w:pPr>
        <w:pStyle w:val="Indholdsfortegnelse3"/>
        <w:tabs>
          <w:tab w:val="right" w:leader="dot" w:pos="9628"/>
        </w:tabs>
        <w:rPr>
          <w:noProof/>
        </w:rPr>
      </w:pPr>
      <w:hyperlink w:anchor="_Toc153284957" w:history="1">
        <w:r w:rsidR="00745310" w:rsidRPr="00F95D3D">
          <w:rPr>
            <w:rStyle w:val="Hyperlink"/>
            <w:noProof/>
          </w:rPr>
          <w:t>5.1.3 Resultater - opdelt på køn</w:t>
        </w:r>
        <w:r w:rsidR="00745310">
          <w:rPr>
            <w:noProof/>
            <w:webHidden/>
          </w:rPr>
          <w:tab/>
        </w:r>
        <w:r w:rsidR="00745310">
          <w:rPr>
            <w:noProof/>
            <w:webHidden/>
          </w:rPr>
          <w:fldChar w:fldCharType="begin"/>
        </w:r>
        <w:r w:rsidR="00745310">
          <w:rPr>
            <w:noProof/>
            <w:webHidden/>
          </w:rPr>
          <w:instrText xml:space="preserve"> PAGEREF _Toc153284957 \h </w:instrText>
        </w:r>
        <w:r w:rsidR="00745310">
          <w:rPr>
            <w:noProof/>
            <w:webHidden/>
          </w:rPr>
        </w:r>
        <w:r w:rsidR="00745310">
          <w:rPr>
            <w:noProof/>
            <w:webHidden/>
          </w:rPr>
          <w:fldChar w:fldCharType="separate"/>
        </w:r>
        <w:r w:rsidR="00745310">
          <w:rPr>
            <w:noProof/>
            <w:webHidden/>
          </w:rPr>
          <w:t>14</w:t>
        </w:r>
        <w:r w:rsidR="00745310">
          <w:rPr>
            <w:noProof/>
            <w:webHidden/>
          </w:rPr>
          <w:fldChar w:fldCharType="end"/>
        </w:r>
      </w:hyperlink>
    </w:p>
    <w:p w14:paraId="42B18981" w14:textId="77777777" w:rsidR="00745310" w:rsidRDefault="00761B88">
      <w:pPr>
        <w:pStyle w:val="Indholdsfortegnelse1"/>
        <w:tabs>
          <w:tab w:val="right" w:leader="dot" w:pos="9628"/>
        </w:tabs>
        <w:rPr>
          <w:noProof/>
        </w:rPr>
      </w:pPr>
      <w:hyperlink w:anchor="_Toc153284958" w:history="1">
        <w:r w:rsidR="00745310" w:rsidRPr="00F95D3D">
          <w:rPr>
            <w:rStyle w:val="Hyperlink"/>
            <w:noProof/>
          </w:rPr>
          <w:t>6 SAMMENFATNING</w:t>
        </w:r>
        <w:r w:rsidR="00745310">
          <w:rPr>
            <w:noProof/>
            <w:webHidden/>
          </w:rPr>
          <w:tab/>
        </w:r>
        <w:r w:rsidR="00745310">
          <w:rPr>
            <w:noProof/>
            <w:webHidden/>
          </w:rPr>
          <w:fldChar w:fldCharType="begin"/>
        </w:r>
        <w:r w:rsidR="00745310">
          <w:rPr>
            <w:noProof/>
            <w:webHidden/>
          </w:rPr>
          <w:instrText xml:space="preserve"> PAGEREF _Toc153284958 \h </w:instrText>
        </w:r>
        <w:r w:rsidR="00745310">
          <w:rPr>
            <w:noProof/>
            <w:webHidden/>
          </w:rPr>
        </w:r>
        <w:r w:rsidR="00745310">
          <w:rPr>
            <w:noProof/>
            <w:webHidden/>
          </w:rPr>
          <w:fldChar w:fldCharType="separate"/>
        </w:r>
        <w:r w:rsidR="00745310">
          <w:rPr>
            <w:noProof/>
            <w:webHidden/>
          </w:rPr>
          <w:t>17</w:t>
        </w:r>
        <w:r w:rsidR="00745310">
          <w:rPr>
            <w:noProof/>
            <w:webHidden/>
          </w:rPr>
          <w:fldChar w:fldCharType="end"/>
        </w:r>
      </w:hyperlink>
    </w:p>
    <w:p w14:paraId="2FF4F786" w14:textId="77777777" w:rsidR="00745310" w:rsidRDefault="00761B88">
      <w:pPr>
        <w:pStyle w:val="Indholdsfortegnelse2"/>
        <w:tabs>
          <w:tab w:val="right" w:leader="dot" w:pos="9628"/>
        </w:tabs>
        <w:rPr>
          <w:noProof/>
        </w:rPr>
      </w:pPr>
      <w:hyperlink w:anchor="_Toc153284959" w:history="1">
        <w:r w:rsidR="00745310" w:rsidRPr="00F95D3D">
          <w:rPr>
            <w:rStyle w:val="Hyperlink"/>
            <w:noProof/>
          </w:rPr>
          <w:t>6.1 Tilbuddets samlede konklusion</w:t>
        </w:r>
        <w:r w:rsidR="00745310">
          <w:rPr>
            <w:noProof/>
            <w:webHidden/>
          </w:rPr>
          <w:tab/>
        </w:r>
        <w:r w:rsidR="00745310">
          <w:rPr>
            <w:noProof/>
            <w:webHidden/>
          </w:rPr>
          <w:fldChar w:fldCharType="begin"/>
        </w:r>
        <w:r w:rsidR="00745310">
          <w:rPr>
            <w:noProof/>
            <w:webHidden/>
          </w:rPr>
          <w:instrText xml:space="preserve"> PAGEREF _Toc153284959 \h </w:instrText>
        </w:r>
        <w:r w:rsidR="00745310">
          <w:rPr>
            <w:noProof/>
            <w:webHidden/>
          </w:rPr>
        </w:r>
        <w:r w:rsidR="00745310">
          <w:rPr>
            <w:noProof/>
            <w:webHidden/>
          </w:rPr>
          <w:fldChar w:fldCharType="separate"/>
        </w:r>
        <w:r w:rsidR="00745310">
          <w:rPr>
            <w:noProof/>
            <w:webHidden/>
          </w:rPr>
          <w:t>17</w:t>
        </w:r>
        <w:r w:rsidR="00745310">
          <w:rPr>
            <w:noProof/>
            <w:webHidden/>
          </w:rPr>
          <w:fldChar w:fldCharType="end"/>
        </w:r>
      </w:hyperlink>
    </w:p>
    <w:p w14:paraId="63C8AB77" w14:textId="77777777" w:rsidR="00745310" w:rsidRDefault="00761B88">
      <w:pPr>
        <w:pStyle w:val="Indholdsfortegnelse2"/>
        <w:tabs>
          <w:tab w:val="right" w:leader="dot" w:pos="9628"/>
        </w:tabs>
        <w:rPr>
          <w:noProof/>
        </w:rPr>
      </w:pPr>
      <w:hyperlink w:anchor="_Toc153284960" w:history="1">
        <w:r w:rsidR="00745310" w:rsidRPr="00F95D3D">
          <w:rPr>
            <w:rStyle w:val="Hyperlink"/>
            <w:noProof/>
          </w:rPr>
          <w:t>6.2 Tilsynets samlede vurderinger</w:t>
        </w:r>
        <w:r w:rsidR="00745310">
          <w:rPr>
            <w:noProof/>
            <w:webHidden/>
          </w:rPr>
          <w:tab/>
        </w:r>
        <w:r w:rsidR="00745310">
          <w:rPr>
            <w:noProof/>
            <w:webHidden/>
          </w:rPr>
          <w:fldChar w:fldCharType="begin"/>
        </w:r>
        <w:r w:rsidR="00745310">
          <w:rPr>
            <w:noProof/>
            <w:webHidden/>
          </w:rPr>
          <w:instrText xml:space="preserve"> PAGEREF _Toc153284960 \h </w:instrText>
        </w:r>
        <w:r w:rsidR="00745310">
          <w:rPr>
            <w:noProof/>
            <w:webHidden/>
          </w:rPr>
        </w:r>
        <w:r w:rsidR="00745310">
          <w:rPr>
            <w:noProof/>
            <w:webHidden/>
          </w:rPr>
          <w:fldChar w:fldCharType="separate"/>
        </w:r>
        <w:r w:rsidR="00745310">
          <w:rPr>
            <w:noProof/>
            <w:webHidden/>
          </w:rPr>
          <w:t>17</w:t>
        </w:r>
        <w:r w:rsidR="00745310">
          <w:rPr>
            <w:noProof/>
            <w:webHidden/>
          </w:rPr>
          <w:fldChar w:fldCharType="end"/>
        </w:r>
      </w:hyperlink>
    </w:p>
    <w:p w14:paraId="2466E1A1" w14:textId="77777777" w:rsidR="00745310" w:rsidRDefault="00761B88">
      <w:pPr>
        <w:pStyle w:val="Indholdsfortegnelse2"/>
        <w:tabs>
          <w:tab w:val="right" w:leader="dot" w:pos="9628"/>
        </w:tabs>
        <w:rPr>
          <w:noProof/>
        </w:rPr>
      </w:pPr>
      <w:hyperlink w:anchor="_Toc153284961" w:history="1">
        <w:r w:rsidR="00745310" w:rsidRPr="00F95D3D">
          <w:rPr>
            <w:rStyle w:val="Hyperlink"/>
            <w:noProof/>
          </w:rPr>
          <w:t>6.3 Dagtilbuddets udviklingspunkter</w:t>
        </w:r>
        <w:r w:rsidR="00745310">
          <w:rPr>
            <w:noProof/>
            <w:webHidden/>
          </w:rPr>
          <w:tab/>
        </w:r>
        <w:r w:rsidR="00745310">
          <w:rPr>
            <w:noProof/>
            <w:webHidden/>
          </w:rPr>
          <w:fldChar w:fldCharType="begin"/>
        </w:r>
        <w:r w:rsidR="00745310">
          <w:rPr>
            <w:noProof/>
            <w:webHidden/>
          </w:rPr>
          <w:instrText xml:space="preserve"> PAGEREF _Toc153284961 \h </w:instrText>
        </w:r>
        <w:r w:rsidR="00745310">
          <w:rPr>
            <w:noProof/>
            <w:webHidden/>
          </w:rPr>
        </w:r>
        <w:r w:rsidR="00745310">
          <w:rPr>
            <w:noProof/>
            <w:webHidden/>
          </w:rPr>
          <w:fldChar w:fldCharType="separate"/>
        </w:r>
        <w:r w:rsidR="00745310">
          <w:rPr>
            <w:noProof/>
            <w:webHidden/>
          </w:rPr>
          <w:t>18</w:t>
        </w:r>
        <w:r w:rsidR="00745310">
          <w:rPr>
            <w:noProof/>
            <w:webHidden/>
          </w:rPr>
          <w:fldChar w:fldCharType="end"/>
        </w:r>
      </w:hyperlink>
    </w:p>
    <w:p w14:paraId="19EA9876" w14:textId="77777777" w:rsidR="00E345F6" w:rsidRDefault="00745310">
      <w:r>
        <w:fldChar w:fldCharType="end"/>
      </w:r>
    </w:p>
    <w:p w14:paraId="57E79878" w14:textId="77777777" w:rsidR="00E345F6" w:rsidRDefault="00745310">
      <w:r>
        <w:br w:type="page"/>
      </w:r>
    </w:p>
    <w:p w14:paraId="6AD116DF" w14:textId="77777777" w:rsidR="00E345F6" w:rsidRDefault="00E345F6"/>
    <w:p w14:paraId="72675CB3" w14:textId="77777777" w:rsidR="00E345F6" w:rsidRDefault="00745310">
      <w:pPr>
        <w:pStyle w:val="Overskrift1"/>
        <w:numPr>
          <w:ilvl w:val="0"/>
          <w:numId w:val="1"/>
        </w:numPr>
      </w:pPr>
      <w:r>
        <w:t xml:space="preserve"> </w:t>
      </w:r>
      <w:bookmarkStart w:id="0" w:name="_Toc153284943"/>
      <w:r>
        <w:t>INTRODUKTION</w:t>
      </w:r>
      <w:bookmarkEnd w:id="0"/>
    </w:p>
    <w:p w14:paraId="025C2A41" w14:textId="77777777" w:rsidR="00E345F6" w:rsidRDefault="00E345F6"/>
    <w:p w14:paraId="24CDB065" w14:textId="77777777" w:rsidR="00E345F6" w:rsidRDefault="00745310">
      <w:r>
        <w:rPr>
          <w:sz w:val="18"/>
        </w:rPr>
        <w:t>Tilsynet fører tilsyn med de pædagogiske læringsmiljøer, samt de fysiske rammer som understøtter det gode læringsmiljø. Kommunens tilsyn med dagtilbud skal ske med udgangspunkt i det pædagogiske grundlag i den pædagogiske læreplan. Tilsynet har til formål at kontrollere, at det pædagogiske arbejde udføres på en måde, som understøtter børnenes trivsel, sundhed, udvikling, læring og dannelse i overensstemmelse med gældende lovgivning, kommunens strategier, politikker og indsatser på området og dagtilbuddenes pædagogiske læreplan. Det er ikke et krav, at alle elementer i det pædagogiske grundlag indgår ved alle tilsyn. Det er muligt kommunalt at udvælge elementer eller temaer, der er særlig opmærksomhed på i en periode.</w:t>
      </w:r>
    </w:p>
    <w:p w14:paraId="01F4CFB1" w14:textId="77777777" w:rsidR="00E345F6" w:rsidRDefault="00E345F6"/>
    <w:p w14:paraId="27D057E0" w14:textId="77777777" w:rsidR="00E345F6" w:rsidRDefault="00745310">
      <w:r>
        <w:rPr>
          <w:sz w:val="18"/>
        </w:rPr>
        <w:t>Tilsynet skal samtidig give dagtilbuddenes ledelse og medarbejdere mulighed for faglig sparring og dialog omkring udfordringer i forhold til det pædagogiske arbejde. Dermed understøtter tilsynet udviklingen af den pædagogiske praksis og arbejdet med at sikre en høj kvalitet i kommunens dagtilbud.</w:t>
      </w:r>
    </w:p>
    <w:p w14:paraId="7EC7E40C" w14:textId="77777777" w:rsidR="00E345F6" w:rsidRDefault="00E345F6"/>
    <w:p w14:paraId="55848FA0" w14:textId="77777777" w:rsidR="00E345F6" w:rsidRDefault="00745310">
      <w:r>
        <w:rPr>
          <w:sz w:val="18"/>
        </w:rPr>
        <w:t>Forskning om kvalitet i dagtilbud kan opdeles i 3 elementer; strukturel kvalitet, proceskvalitet og resultatkvalitet.</w:t>
      </w:r>
    </w:p>
    <w:p w14:paraId="5986E349" w14:textId="77777777" w:rsidR="00E345F6" w:rsidRDefault="00745310">
      <w:r>
        <w:rPr>
          <w:sz w:val="18"/>
        </w:rPr>
        <w:t>Strukturkvalitet omhandler de forhold, den pædagogiske praksis arbejder indenfor. Det kunne fx være fysiske rammer, normering og uddannelse af personalet. Proceskvalitet handler om den pædagogiske kvalitet herunder interaktioner mellem børn og voksne og børns sociale og emotionelle udvikling gennem leg og aktiviteter. Resultatkvalitet handler om, hvorvidt børnene bliver skoleparate og udvikler f.eks. sproglige kompetencer af at gå i dagtilbud. Strukturel kvalitet og proceskvalitet er i høj grad en forudsætning for resultatkvalitet, men man kan også til en vis grad arbejde målrettet med resultatkvalitet.</w:t>
      </w:r>
    </w:p>
    <w:p w14:paraId="26CA5285" w14:textId="77777777" w:rsidR="00E345F6" w:rsidRDefault="00E345F6"/>
    <w:p w14:paraId="3ACC7A7B" w14:textId="77777777" w:rsidR="00E345F6" w:rsidRDefault="00E345F6"/>
    <w:p w14:paraId="51838312" w14:textId="77777777" w:rsidR="00E345F6" w:rsidRDefault="00E345F6"/>
    <w:p w14:paraId="3D4820D5" w14:textId="77777777" w:rsidR="00E345F6" w:rsidRDefault="00745310">
      <w:pPr>
        <w:pStyle w:val="Overskrift1"/>
        <w:numPr>
          <w:ilvl w:val="0"/>
          <w:numId w:val="1"/>
        </w:numPr>
      </w:pPr>
      <w:r>
        <w:br w:type="page"/>
      </w:r>
      <w:r>
        <w:lastRenderedPageBreak/>
        <w:t xml:space="preserve"> </w:t>
      </w:r>
      <w:bookmarkStart w:id="1" w:name="_Toc153284944"/>
      <w:r>
        <w:t>DELTAGENDE</w:t>
      </w:r>
      <w:bookmarkEnd w:id="1"/>
      <w:r>
        <w:t xml:space="preserve"> </w:t>
      </w:r>
    </w:p>
    <w:p w14:paraId="1320564F" w14:textId="77777777" w:rsidR="00E345F6" w:rsidRDefault="00745310">
      <w:r>
        <w:rPr>
          <w:b/>
          <w:sz w:val="18"/>
        </w:rPr>
        <w:t>Ordinært tilsynsbesøg - dato: november-december 2023</w:t>
      </w:r>
    </w:p>
    <w:p w14:paraId="5A9BE0C0" w14:textId="77777777" w:rsidR="00E345F6" w:rsidRDefault="00E345F6"/>
    <w:p w14:paraId="290A0D9A" w14:textId="77777777" w:rsidR="00E345F6" w:rsidRDefault="00745310">
      <w:r>
        <w:rPr>
          <w:b/>
          <w:sz w:val="18"/>
        </w:rPr>
        <w:t>Ordinært dialogmøde - dato: 12.12.2023</w:t>
      </w:r>
    </w:p>
    <w:p w14:paraId="01B89D59" w14:textId="77777777" w:rsidR="00E345F6" w:rsidRDefault="00E345F6"/>
    <w:p w14:paraId="22790EFD" w14:textId="77777777" w:rsidR="00E345F6" w:rsidRDefault="00E345F6"/>
    <w:p w14:paraId="1940C779" w14:textId="77777777" w:rsidR="00E345F6" w:rsidRDefault="00745310">
      <w:r>
        <w:rPr>
          <w:b/>
          <w:sz w:val="18"/>
        </w:rPr>
        <w:t>Deltagere:</w:t>
      </w:r>
    </w:p>
    <w:p w14:paraId="653122FA" w14:textId="77777777" w:rsidR="00E345F6" w:rsidRDefault="00E345F6"/>
    <w:p w14:paraId="2917CF9A" w14:textId="77777777" w:rsidR="00E345F6" w:rsidRDefault="00745310">
      <w:r>
        <w:rPr>
          <w:b/>
          <w:sz w:val="18"/>
        </w:rPr>
        <w:t>Leder: Berit Westi</w:t>
      </w:r>
    </w:p>
    <w:p w14:paraId="11840750" w14:textId="77777777" w:rsidR="00E345F6" w:rsidRDefault="00E345F6"/>
    <w:p w14:paraId="11193CAA" w14:textId="77777777" w:rsidR="00E345F6" w:rsidRDefault="00745310">
      <w:r>
        <w:rPr>
          <w:b/>
          <w:sz w:val="18"/>
        </w:rPr>
        <w:t>Medarbejder: Linda Jensen</w:t>
      </w:r>
    </w:p>
    <w:p w14:paraId="10390CDE" w14:textId="77777777" w:rsidR="00E345F6" w:rsidRDefault="00E345F6"/>
    <w:p w14:paraId="77AF6295" w14:textId="77777777" w:rsidR="00E345F6" w:rsidRDefault="00745310">
      <w:r>
        <w:rPr>
          <w:b/>
          <w:sz w:val="18"/>
        </w:rPr>
        <w:t>Tilsynskonsulent: Anne Greve</w:t>
      </w:r>
    </w:p>
    <w:p w14:paraId="1E65E857" w14:textId="77777777" w:rsidR="00E345F6" w:rsidRDefault="00E345F6"/>
    <w:p w14:paraId="468F0EF9" w14:textId="77777777" w:rsidR="00E345F6" w:rsidRDefault="00E345F6"/>
    <w:p w14:paraId="793E373A" w14:textId="77777777" w:rsidR="00E345F6" w:rsidRDefault="00E345F6"/>
    <w:p w14:paraId="62D9A4EE" w14:textId="77777777" w:rsidR="00E345F6" w:rsidRDefault="00E345F6"/>
    <w:p w14:paraId="529917D9" w14:textId="77777777" w:rsidR="00E345F6" w:rsidRDefault="00745310">
      <w:r>
        <w:rPr>
          <w:b/>
          <w:sz w:val="18"/>
          <w:u w:val="single"/>
        </w:rPr>
        <w:t>Vurdering af dagtilbuddets pædagogiske læringsmiljø</w:t>
      </w:r>
    </w:p>
    <w:p w14:paraId="5634D46B" w14:textId="77777777" w:rsidR="00E345F6" w:rsidRDefault="00745310">
      <w:r>
        <w:rPr>
          <w:sz w:val="18"/>
        </w:rPr>
        <w:t>Tilsynsførende kommer på et uanmeldt pædagogisk tilsyn og observerer dagtilbuddets pædagogiske praksis. På et efterfølgende dialogmøde drøftes nedenstående temaer og tilsynsførende foretager en vurdering af disse temaer.</w:t>
      </w:r>
    </w:p>
    <w:p w14:paraId="43C5FEFD" w14:textId="77777777" w:rsidR="00E345F6" w:rsidRDefault="00E345F6"/>
    <w:p w14:paraId="1DD3FBE4" w14:textId="77777777" w:rsidR="00E345F6" w:rsidRDefault="00745310">
      <w:r>
        <w:rPr>
          <w:b/>
          <w:sz w:val="18"/>
        </w:rPr>
        <w:t>Strukturel kvalitet</w:t>
      </w:r>
    </w:p>
    <w:p w14:paraId="68731458" w14:textId="77777777" w:rsidR="00E345F6" w:rsidRDefault="00E345F6"/>
    <w:p w14:paraId="21E06EDA" w14:textId="77777777" w:rsidR="00E345F6" w:rsidRDefault="00E345F6"/>
    <w:p w14:paraId="3A0976D7" w14:textId="77777777" w:rsidR="00E345F6" w:rsidRDefault="00745310">
      <w:pPr>
        <w:numPr>
          <w:ilvl w:val="0"/>
          <w:numId w:val="2"/>
        </w:numPr>
        <w:rPr>
          <w:sz w:val="18"/>
        </w:rPr>
      </w:pPr>
      <w:r>
        <w:rPr>
          <w:sz w:val="18"/>
        </w:rPr>
        <w:t>Uddannelse, efteruddannelse, personalestabilitet, medarbejderinddragelse og magtanvendelse</w:t>
      </w:r>
    </w:p>
    <w:p w14:paraId="1820E130" w14:textId="77777777" w:rsidR="00E345F6" w:rsidRDefault="00E345F6"/>
    <w:p w14:paraId="406BA210" w14:textId="77777777" w:rsidR="00E345F6" w:rsidRDefault="00E345F6"/>
    <w:p w14:paraId="7C351F6B" w14:textId="77777777" w:rsidR="00E345F6" w:rsidRDefault="00E345F6"/>
    <w:p w14:paraId="1D034362" w14:textId="77777777" w:rsidR="00E345F6" w:rsidRDefault="00745310">
      <w:r>
        <w:rPr>
          <w:b/>
          <w:sz w:val="18"/>
        </w:rPr>
        <w:t>Proceskvalitet</w:t>
      </w:r>
    </w:p>
    <w:p w14:paraId="213CD5A7" w14:textId="77777777" w:rsidR="00E345F6" w:rsidRDefault="00E345F6"/>
    <w:p w14:paraId="35DD3359" w14:textId="77777777" w:rsidR="00E345F6" w:rsidRDefault="00E345F6"/>
    <w:p w14:paraId="0207A258" w14:textId="77777777" w:rsidR="00E345F6" w:rsidRDefault="00745310">
      <w:pPr>
        <w:numPr>
          <w:ilvl w:val="0"/>
          <w:numId w:val="3"/>
        </w:numPr>
        <w:rPr>
          <w:sz w:val="18"/>
        </w:rPr>
      </w:pPr>
      <w:r>
        <w:rPr>
          <w:sz w:val="18"/>
        </w:rPr>
        <w:t>Det fælles pædagogiske grundlag og læreplanstemaerne</w:t>
      </w:r>
    </w:p>
    <w:p w14:paraId="79EBC89B" w14:textId="77777777" w:rsidR="00E345F6" w:rsidRDefault="00E345F6"/>
    <w:p w14:paraId="657BDCD1" w14:textId="77777777" w:rsidR="00E345F6" w:rsidRDefault="00E345F6"/>
    <w:p w14:paraId="5BD32E18" w14:textId="77777777" w:rsidR="00E345F6" w:rsidRDefault="00E345F6"/>
    <w:p w14:paraId="4F9C2556" w14:textId="77777777" w:rsidR="00E345F6" w:rsidRDefault="00E345F6"/>
    <w:p w14:paraId="34512D2F" w14:textId="77777777" w:rsidR="00E345F6" w:rsidRDefault="00745310">
      <w:pPr>
        <w:numPr>
          <w:ilvl w:val="0"/>
          <w:numId w:val="4"/>
        </w:numPr>
        <w:rPr>
          <w:sz w:val="18"/>
        </w:rPr>
      </w:pPr>
      <w:r>
        <w:rPr>
          <w:sz w:val="18"/>
        </w:rPr>
        <w:t>Forældresamarbejdet</w:t>
      </w:r>
    </w:p>
    <w:p w14:paraId="293F2EDB" w14:textId="77777777" w:rsidR="00E345F6" w:rsidRDefault="00E345F6"/>
    <w:p w14:paraId="77F545AC" w14:textId="77777777" w:rsidR="00E345F6" w:rsidRDefault="00745310">
      <w:pPr>
        <w:numPr>
          <w:ilvl w:val="0"/>
          <w:numId w:val="4"/>
        </w:numPr>
        <w:rPr>
          <w:sz w:val="18"/>
        </w:rPr>
      </w:pPr>
      <w:r>
        <w:rPr>
          <w:sz w:val="18"/>
        </w:rPr>
        <w:t>Faglig ledelse</w:t>
      </w:r>
    </w:p>
    <w:p w14:paraId="177EC794" w14:textId="77777777" w:rsidR="00E345F6" w:rsidRDefault="00E345F6"/>
    <w:p w14:paraId="75BB4869" w14:textId="77777777" w:rsidR="00E345F6" w:rsidRDefault="00E345F6"/>
    <w:p w14:paraId="2CD5E792" w14:textId="77777777" w:rsidR="00E345F6" w:rsidRDefault="00E345F6"/>
    <w:p w14:paraId="25219698" w14:textId="77777777" w:rsidR="00E345F6" w:rsidRDefault="00745310">
      <w:r>
        <w:rPr>
          <w:b/>
          <w:sz w:val="18"/>
        </w:rPr>
        <w:t>Resultatkvalitet</w:t>
      </w:r>
    </w:p>
    <w:p w14:paraId="149B14CC" w14:textId="77777777" w:rsidR="00E345F6" w:rsidRDefault="00E345F6"/>
    <w:p w14:paraId="1C7985D7" w14:textId="77777777" w:rsidR="00E345F6" w:rsidRDefault="00E345F6"/>
    <w:p w14:paraId="7D1057A0" w14:textId="77777777" w:rsidR="00E345F6" w:rsidRDefault="00745310">
      <w:pPr>
        <w:numPr>
          <w:ilvl w:val="0"/>
          <w:numId w:val="5"/>
        </w:numPr>
        <w:rPr>
          <w:sz w:val="18"/>
        </w:rPr>
      </w:pPr>
      <w:r>
        <w:rPr>
          <w:sz w:val="18"/>
        </w:rPr>
        <w:t>Sprogtrappen</w:t>
      </w:r>
    </w:p>
    <w:p w14:paraId="76FEA31C" w14:textId="77777777" w:rsidR="00E345F6" w:rsidRDefault="00E345F6"/>
    <w:p w14:paraId="21C47178" w14:textId="77777777" w:rsidR="00E345F6" w:rsidRDefault="00E345F6"/>
    <w:p w14:paraId="0841CBA9" w14:textId="77777777" w:rsidR="00E345F6" w:rsidRDefault="00E345F6"/>
    <w:p w14:paraId="5F2EB54F" w14:textId="77777777" w:rsidR="00E345F6" w:rsidRDefault="00E345F6"/>
    <w:p w14:paraId="1DEE8A44" w14:textId="77777777" w:rsidR="00E345F6" w:rsidRDefault="00E345F6"/>
    <w:p w14:paraId="633B2220" w14:textId="77777777" w:rsidR="00E345F6" w:rsidRDefault="00745310">
      <w:r>
        <w:rPr>
          <w:b/>
          <w:sz w:val="18"/>
        </w:rPr>
        <w:t>Vurderingerne foretages i forhold til følgende tre kategorier:</w:t>
      </w:r>
    </w:p>
    <w:p w14:paraId="6E991424" w14:textId="77777777" w:rsidR="00E345F6" w:rsidRDefault="00E345F6"/>
    <w:p w14:paraId="01A6A636" w14:textId="77777777" w:rsidR="00E345F6" w:rsidRDefault="00E345F6"/>
    <w:p w14:paraId="71432647" w14:textId="77777777" w:rsidR="00E345F6" w:rsidRDefault="00745310">
      <w:pPr>
        <w:numPr>
          <w:ilvl w:val="0"/>
          <w:numId w:val="6"/>
        </w:numPr>
        <w:rPr>
          <w:sz w:val="18"/>
        </w:rPr>
      </w:pPr>
      <w:r>
        <w:rPr>
          <w:b/>
          <w:color w:val="0062B1"/>
          <w:sz w:val="18"/>
        </w:rPr>
        <w:t>Acceptabel kvalitet -</w:t>
      </w:r>
      <w:r>
        <w:rPr>
          <w:b/>
          <w:color w:val="000000"/>
          <w:sz w:val="18"/>
        </w:rPr>
        <w:t xml:space="preserve"> </w:t>
      </w:r>
      <w:r>
        <w:rPr>
          <w:i/>
          <w:color w:val="000000"/>
          <w:sz w:val="18"/>
        </w:rPr>
        <w:t>Denne vurdering anvendes når observationer mm. viser at det pædagogiske arbejde udføres på en måde som understøtter børnenes trivsel, udvikling, læring og dannelse. Det betyder at dagtilbuddet enten skal vedligeholde udviklingen af den pædagogiske praksis, eller med fordel kan foretage justeringer i arbejdet med at sikre en høj kvalitet. Hvis der er behov for justeringer vil dette være beskrevet under overskriften "acceptabel kvalitet" i punkt 6.3</w:t>
      </w:r>
    </w:p>
    <w:p w14:paraId="382068A2" w14:textId="77777777" w:rsidR="00E345F6" w:rsidRDefault="00E345F6"/>
    <w:p w14:paraId="4E5AD103" w14:textId="77777777" w:rsidR="00E345F6" w:rsidRDefault="00E345F6"/>
    <w:p w14:paraId="0D1148D8" w14:textId="77777777" w:rsidR="00E345F6" w:rsidRDefault="00E345F6"/>
    <w:p w14:paraId="6B243765" w14:textId="77777777" w:rsidR="00E345F6" w:rsidRDefault="00E345F6"/>
    <w:p w14:paraId="676E0EFB" w14:textId="77777777" w:rsidR="00E345F6" w:rsidRDefault="00745310">
      <w:pPr>
        <w:numPr>
          <w:ilvl w:val="0"/>
          <w:numId w:val="7"/>
        </w:numPr>
        <w:rPr>
          <w:sz w:val="18"/>
        </w:rPr>
      </w:pPr>
      <w:r>
        <w:rPr>
          <w:b/>
          <w:color w:val="0062B1"/>
          <w:sz w:val="18"/>
        </w:rPr>
        <w:t xml:space="preserve">Kvaliteten kalder på handling - </w:t>
      </w:r>
      <w:r>
        <w:rPr>
          <w:i/>
          <w:color w:val="000000"/>
          <w:sz w:val="18"/>
        </w:rPr>
        <w:t>Denne vurdering anvendes når observationer mm. viser at der skal ske ændringer af kvaliteten i det pædagogiske arbejde med at understøtte børnenes trivsel, udvikling, læring og dannelse. Tilsynet vil samtidig anbefale at dagtilbuddet udarbejder en intern udviklingsplan. De udviklingspunkter som dagtilbuddet skal arbejde med for at øge kvaliteten er beskrevet under overskriften "kvaliteten kalder på handling" i punkt 6.3. Der vil ske opfølgning indenfor ca. 3 mdr.</w:t>
      </w:r>
    </w:p>
    <w:p w14:paraId="0441A59A" w14:textId="77777777" w:rsidR="00E345F6" w:rsidRDefault="00E345F6"/>
    <w:p w14:paraId="657AC66E" w14:textId="77777777" w:rsidR="00E345F6" w:rsidRDefault="00745310">
      <w:pPr>
        <w:numPr>
          <w:ilvl w:val="0"/>
          <w:numId w:val="7"/>
        </w:numPr>
        <w:rPr>
          <w:sz w:val="18"/>
        </w:rPr>
      </w:pPr>
      <w:r>
        <w:rPr>
          <w:b/>
          <w:color w:val="0062B1"/>
          <w:sz w:val="18"/>
        </w:rPr>
        <w:t>Alvorlig bekymring</w:t>
      </w:r>
      <w:r>
        <w:rPr>
          <w:sz w:val="18"/>
        </w:rPr>
        <w:t xml:space="preserve"> - </w:t>
      </w:r>
      <w:r>
        <w:rPr>
          <w:i/>
          <w:sz w:val="18"/>
        </w:rPr>
        <w:t>Denne vurdering anvendes når observationer mm. giver anledning til alvorlig bekymring for kvaliteten i det pædagogiske arbejde med at understøtte børnenes trivsel, udvikling, læring og dannelse. Dagtilbuddet vil får tilknyttet procespædagogisk bistand til at udarbejde en handleplan samt i udviklingsprocessen med at ændre kvaliteten. De udviklingspunkter dagtilbuddet skal arbejde med for at øge kvaliteten er beskrevet under overskriften alvorlig bekymring i punkt. 6.3. Der vil ske opfølgning indenfor ca. 3 mdr. efter handleplanen er modtaget.</w:t>
      </w:r>
    </w:p>
    <w:p w14:paraId="321B60B9" w14:textId="77777777" w:rsidR="00E345F6" w:rsidRDefault="00E345F6"/>
    <w:p w14:paraId="5F5A6F39" w14:textId="77777777" w:rsidR="00E345F6" w:rsidRDefault="00E345F6"/>
    <w:p w14:paraId="2B69CBA1" w14:textId="77777777" w:rsidR="00E345F6" w:rsidRDefault="00E345F6"/>
    <w:p w14:paraId="14B5A4E0" w14:textId="77777777" w:rsidR="00E345F6" w:rsidRDefault="00E345F6"/>
    <w:p w14:paraId="1782E07F" w14:textId="77777777" w:rsidR="00E345F6" w:rsidRDefault="00E345F6"/>
    <w:p w14:paraId="12EB27AE" w14:textId="77777777" w:rsidR="00E345F6" w:rsidRDefault="00745310">
      <w:pPr>
        <w:pStyle w:val="Overskrift1"/>
        <w:numPr>
          <w:ilvl w:val="0"/>
          <w:numId w:val="1"/>
        </w:numPr>
      </w:pPr>
      <w:r>
        <w:br w:type="page"/>
      </w:r>
      <w:r>
        <w:lastRenderedPageBreak/>
        <w:t xml:space="preserve"> </w:t>
      </w:r>
      <w:bookmarkStart w:id="2" w:name="_Toc153284945"/>
      <w:r>
        <w:t>STRUKTUREL KVALITET</w:t>
      </w:r>
      <w:bookmarkEnd w:id="2"/>
    </w:p>
    <w:p w14:paraId="625DF2E2" w14:textId="77777777" w:rsidR="00E345F6" w:rsidRDefault="00745310">
      <w:r>
        <w:rPr>
          <w:sz w:val="18"/>
        </w:rPr>
        <w:t>Strukturel kvalitet kan forstås som de rammer og forhold, som den pædagogiske praksis arbejder inden for og er påvirket af økonomi, organisering, ledelse mm. i dagtilbuddet.</w:t>
      </w:r>
    </w:p>
    <w:p w14:paraId="493BBC8A" w14:textId="77777777" w:rsidR="00E345F6" w:rsidRDefault="00E345F6"/>
    <w:p w14:paraId="13BCDE51" w14:textId="77777777" w:rsidR="00E345F6" w:rsidRDefault="00E345F6"/>
    <w:p w14:paraId="4FA97748" w14:textId="77777777" w:rsidR="00E345F6" w:rsidRDefault="00745310">
      <w:pPr>
        <w:pStyle w:val="Overskrift2"/>
        <w:numPr>
          <w:ilvl w:val="1"/>
          <w:numId w:val="1"/>
        </w:numPr>
      </w:pPr>
      <w:bookmarkStart w:id="3" w:name="_Toc153284946"/>
      <w:r>
        <w:t>Uddannelse, efteruddannelse og personalestabilitet</w:t>
      </w:r>
      <w:bookmarkEnd w:id="3"/>
    </w:p>
    <w:p w14:paraId="3351E54A" w14:textId="77777777" w:rsidR="00E345F6" w:rsidRDefault="00745310">
      <w:r>
        <w:rPr>
          <w:sz w:val="18"/>
        </w:rPr>
        <w:t>Betydningen af, om dagtilbudspersonalet er uddannet eller uuddannet, har været genstand for flere undersøgelser. Under dette tema beskriver vi, hvad forskningen siger om betydningen af personalets grunduddannelse, deres løbende uddannelse og træning i dagtilbuddet samt betydningen af personalestabiliteten i et dagtilbud. Med personalestabilitet tænkes der på, hvorvidt der er stort sygefravær i en personalegruppe eller stor udskiftning af medarbejdere i et dagtilbud.</w:t>
      </w:r>
    </w:p>
    <w:p w14:paraId="67D62371" w14:textId="77777777" w:rsidR="00E345F6" w:rsidRDefault="00E345F6"/>
    <w:p w14:paraId="1D1AA4E8" w14:textId="77777777" w:rsidR="00E345F6" w:rsidRDefault="00E345F6"/>
    <w:p w14:paraId="22351F9D" w14:textId="77777777" w:rsidR="00E345F6" w:rsidRDefault="00745310">
      <w:r>
        <w:rPr>
          <w:b/>
        </w:rPr>
        <w:t>Personalestabilitet</w:t>
      </w:r>
    </w:p>
    <w:p w14:paraId="6B0AA0E0" w14:textId="77777777" w:rsidR="00E345F6" w:rsidRDefault="00745310">
      <w:pPr>
        <w:rPr>
          <w:sz w:val="16"/>
        </w:rPr>
      </w:pPr>
      <w:r>
        <w:rPr>
          <w:sz w:val="16"/>
        </w:rPr>
        <w:t xml:space="preserve"> </w:t>
      </w:r>
    </w:p>
    <w:tbl>
      <w:tblPr>
        <w:tblW w:w="9645" w:type="auto"/>
        <w:tblInd w:w="50" w:type="dxa"/>
        <w:shd w:val="clear" w:color="auto" w:fill="FFFFFF"/>
        <w:tblLayout w:type="fixed"/>
        <w:tblCellMar>
          <w:left w:w="0" w:type="dxa"/>
          <w:right w:w="0" w:type="dxa"/>
        </w:tblCellMar>
        <w:tblLook w:val="04A0" w:firstRow="1" w:lastRow="0" w:firstColumn="1" w:lastColumn="0" w:noHBand="0" w:noVBand="1"/>
      </w:tblPr>
      <w:tblGrid>
        <w:gridCol w:w="2894"/>
        <w:gridCol w:w="1447"/>
        <w:gridCol w:w="5305"/>
      </w:tblGrid>
      <w:tr w:rsidR="00E345F6" w14:paraId="0B5E6599" w14:textId="77777777">
        <w:trPr>
          <w:cantSplit/>
          <w:tblHeader/>
        </w:trPr>
        <w:tc>
          <w:tcPr>
            <w:tcW w:w="2894" w:type="dxa"/>
            <w:shd w:val="clear" w:color="auto" w:fill="009DE0"/>
            <w:tcMar>
              <w:top w:w="60" w:type="dxa"/>
              <w:left w:w="50" w:type="dxa"/>
              <w:bottom w:w="40" w:type="dxa"/>
              <w:right w:w="40" w:type="dxa"/>
            </w:tcMar>
          </w:tcPr>
          <w:p w14:paraId="11CA9F39" w14:textId="77777777" w:rsidR="00E345F6" w:rsidRDefault="00E345F6"/>
        </w:tc>
        <w:tc>
          <w:tcPr>
            <w:tcW w:w="1447" w:type="dxa"/>
            <w:shd w:val="clear" w:color="auto" w:fill="009DE0"/>
            <w:tcMar>
              <w:top w:w="60" w:type="dxa"/>
              <w:left w:w="40" w:type="dxa"/>
              <w:bottom w:w="40" w:type="dxa"/>
              <w:right w:w="40" w:type="dxa"/>
            </w:tcMar>
          </w:tcPr>
          <w:p w14:paraId="254B0C46" w14:textId="77777777" w:rsidR="00E345F6" w:rsidRDefault="00745310">
            <w:r>
              <w:rPr>
                <w:b/>
                <w:color w:val="FFFFFF"/>
                <w:sz w:val="18"/>
              </w:rPr>
              <w:t xml:space="preserve"> Svar</w:t>
            </w:r>
          </w:p>
        </w:tc>
        <w:tc>
          <w:tcPr>
            <w:tcW w:w="5305" w:type="dxa"/>
            <w:shd w:val="clear" w:color="auto" w:fill="009DE0"/>
            <w:tcMar>
              <w:top w:w="60" w:type="dxa"/>
              <w:left w:w="40" w:type="dxa"/>
              <w:bottom w:w="40" w:type="dxa"/>
              <w:right w:w="40" w:type="dxa"/>
            </w:tcMar>
          </w:tcPr>
          <w:p w14:paraId="4B22A69B" w14:textId="77777777" w:rsidR="00E345F6" w:rsidRDefault="00745310">
            <w:r>
              <w:rPr>
                <w:b/>
                <w:color w:val="FFFFFF"/>
                <w:sz w:val="18"/>
              </w:rPr>
              <w:t xml:space="preserve">Bemærkning </w:t>
            </w:r>
          </w:p>
        </w:tc>
      </w:tr>
      <w:tr w:rsidR="00E345F6" w14:paraId="7A866CB1" w14:textId="77777777">
        <w:trPr>
          <w:cantSplit/>
        </w:trPr>
        <w:tc>
          <w:tcPr>
            <w:tcW w:w="2894" w:type="dxa"/>
            <w:tcBorders>
              <w:right w:val="single" w:sz="4" w:space="0" w:color="FFFFFF"/>
            </w:tcBorders>
            <w:shd w:val="clear" w:color="auto" w:fill="CBE3F9"/>
            <w:tcMar>
              <w:top w:w="60" w:type="dxa"/>
              <w:left w:w="50" w:type="dxa"/>
              <w:bottom w:w="40" w:type="dxa"/>
              <w:right w:w="40" w:type="dxa"/>
            </w:tcMar>
          </w:tcPr>
          <w:p w14:paraId="3F6C5787" w14:textId="77777777" w:rsidR="00E345F6" w:rsidRDefault="00745310">
            <w:r>
              <w:rPr>
                <w:color w:val="000000"/>
                <w:sz w:val="18"/>
              </w:rPr>
              <w:t>Hvor mange opsigelser har der været det sidste år?</w:t>
            </w:r>
          </w:p>
        </w:tc>
        <w:tc>
          <w:tcPr>
            <w:tcW w:w="1447" w:type="dxa"/>
            <w:tcBorders>
              <w:right w:val="single" w:sz="4" w:space="0" w:color="FFFFFF"/>
            </w:tcBorders>
            <w:shd w:val="clear" w:color="auto" w:fill="CBE3F9"/>
            <w:tcMar>
              <w:top w:w="60" w:type="dxa"/>
              <w:left w:w="40" w:type="dxa"/>
              <w:bottom w:w="40" w:type="dxa"/>
              <w:right w:w="40" w:type="dxa"/>
            </w:tcMar>
          </w:tcPr>
          <w:p w14:paraId="3A66B1AE" w14:textId="77777777" w:rsidR="00E345F6" w:rsidRDefault="00745310">
            <w:r>
              <w:rPr>
                <w:color w:val="000000"/>
                <w:sz w:val="18"/>
              </w:rPr>
              <w:t>1</w:t>
            </w:r>
          </w:p>
        </w:tc>
        <w:tc>
          <w:tcPr>
            <w:tcW w:w="5305" w:type="dxa"/>
            <w:tcBorders>
              <w:right w:val="single" w:sz="4" w:space="0" w:color="FFFFFF"/>
            </w:tcBorders>
            <w:shd w:val="clear" w:color="auto" w:fill="CBE3F9"/>
            <w:tcMar>
              <w:top w:w="60" w:type="dxa"/>
              <w:left w:w="40" w:type="dxa"/>
              <w:bottom w:w="40" w:type="dxa"/>
              <w:right w:w="40" w:type="dxa"/>
            </w:tcMar>
          </w:tcPr>
          <w:p w14:paraId="10BB3FAC" w14:textId="77777777" w:rsidR="00E345F6" w:rsidRDefault="00E345F6"/>
        </w:tc>
      </w:tr>
      <w:tr w:rsidR="00E345F6" w14:paraId="511DD906" w14:textId="77777777">
        <w:trPr>
          <w:cantSplit/>
        </w:trPr>
        <w:tc>
          <w:tcPr>
            <w:tcW w:w="2894" w:type="dxa"/>
            <w:tcBorders>
              <w:right w:val="single" w:sz="4" w:space="0" w:color="FFFFFF"/>
            </w:tcBorders>
            <w:shd w:val="clear" w:color="auto" w:fill="E7F2FC"/>
            <w:tcMar>
              <w:top w:w="60" w:type="dxa"/>
              <w:left w:w="50" w:type="dxa"/>
              <w:bottom w:w="40" w:type="dxa"/>
              <w:right w:w="40" w:type="dxa"/>
            </w:tcMar>
          </w:tcPr>
          <w:p w14:paraId="1204BFE2" w14:textId="77777777" w:rsidR="00E345F6" w:rsidRDefault="00745310">
            <w:r>
              <w:rPr>
                <w:color w:val="000000"/>
                <w:sz w:val="18"/>
              </w:rPr>
              <w:t>Er der behov for at gøre en ekstra indsats for at nedbringe antallet af opsigelser?</w:t>
            </w:r>
          </w:p>
        </w:tc>
        <w:tc>
          <w:tcPr>
            <w:tcW w:w="1447" w:type="dxa"/>
            <w:tcBorders>
              <w:right w:val="single" w:sz="4" w:space="0" w:color="FFFFFF"/>
            </w:tcBorders>
            <w:shd w:val="clear" w:color="auto" w:fill="E7F2FC"/>
            <w:tcMar>
              <w:top w:w="60" w:type="dxa"/>
              <w:left w:w="40" w:type="dxa"/>
              <w:bottom w:w="40" w:type="dxa"/>
              <w:right w:w="40" w:type="dxa"/>
            </w:tcMar>
          </w:tcPr>
          <w:p w14:paraId="5B42050F" w14:textId="77777777" w:rsidR="00E345F6" w:rsidRDefault="00745310">
            <w:r>
              <w:rPr>
                <w:color w:val="000000"/>
                <w:sz w:val="18"/>
              </w:rPr>
              <w:t>Nej</w:t>
            </w:r>
          </w:p>
        </w:tc>
        <w:tc>
          <w:tcPr>
            <w:tcW w:w="5305" w:type="dxa"/>
            <w:tcBorders>
              <w:right w:val="single" w:sz="4" w:space="0" w:color="FFFFFF"/>
            </w:tcBorders>
            <w:shd w:val="clear" w:color="auto" w:fill="E7F2FC"/>
            <w:tcMar>
              <w:top w:w="60" w:type="dxa"/>
              <w:left w:w="40" w:type="dxa"/>
              <w:bottom w:w="40" w:type="dxa"/>
              <w:right w:w="40" w:type="dxa"/>
            </w:tcMar>
          </w:tcPr>
          <w:p w14:paraId="0EC906FD" w14:textId="77777777" w:rsidR="00E345F6" w:rsidRDefault="00E345F6"/>
        </w:tc>
      </w:tr>
      <w:tr w:rsidR="00E345F6" w14:paraId="72B5582E" w14:textId="77777777">
        <w:trPr>
          <w:cantSplit/>
        </w:trPr>
        <w:tc>
          <w:tcPr>
            <w:tcW w:w="2894" w:type="dxa"/>
            <w:tcBorders>
              <w:right w:val="single" w:sz="4" w:space="0" w:color="FFFFFF"/>
            </w:tcBorders>
            <w:shd w:val="clear" w:color="auto" w:fill="CBE3F9"/>
            <w:tcMar>
              <w:top w:w="60" w:type="dxa"/>
              <w:left w:w="50" w:type="dxa"/>
              <w:bottom w:w="40" w:type="dxa"/>
              <w:right w:w="40" w:type="dxa"/>
            </w:tcMar>
          </w:tcPr>
          <w:p w14:paraId="011B8F1B" w14:textId="77777777" w:rsidR="00E345F6" w:rsidRDefault="00745310">
            <w:r>
              <w:rPr>
                <w:color w:val="000000"/>
                <w:sz w:val="18"/>
              </w:rPr>
              <w:t>Er der behov for at gøre en ekstra indsats for at nedbringe sygefraværet?</w:t>
            </w:r>
          </w:p>
        </w:tc>
        <w:tc>
          <w:tcPr>
            <w:tcW w:w="1447" w:type="dxa"/>
            <w:tcBorders>
              <w:right w:val="single" w:sz="4" w:space="0" w:color="FFFFFF"/>
            </w:tcBorders>
            <w:shd w:val="clear" w:color="auto" w:fill="CBE3F9"/>
            <w:tcMar>
              <w:top w:w="60" w:type="dxa"/>
              <w:left w:w="40" w:type="dxa"/>
              <w:bottom w:w="40" w:type="dxa"/>
              <w:right w:w="40" w:type="dxa"/>
            </w:tcMar>
          </w:tcPr>
          <w:p w14:paraId="194D9CB5" w14:textId="77777777" w:rsidR="00E345F6" w:rsidRDefault="00745310">
            <w:r>
              <w:rPr>
                <w:color w:val="000000"/>
                <w:sz w:val="18"/>
              </w:rPr>
              <w:t>Nej</w:t>
            </w:r>
          </w:p>
        </w:tc>
        <w:tc>
          <w:tcPr>
            <w:tcW w:w="5305" w:type="dxa"/>
            <w:tcBorders>
              <w:right w:val="single" w:sz="4" w:space="0" w:color="FFFFFF"/>
            </w:tcBorders>
            <w:shd w:val="clear" w:color="auto" w:fill="CBE3F9"/>
            <w:tcMar>
              <w:top w:w="60" w:type="dxa"/>
              <w:left w:w="40" w:type="dxa"/>
              <w:bottom w:w="40" w:type="dxa"/>
              <w:right w:w="40" w:type="dxa"/>
            </w:tcMar>
          </w:tcPr>
          <w:p w14:paraId="51819170" w14:textId="77777777" w:rsidR="00E345F6" w:rsidRDefault="00E345F6"/>
        </w:tc>
      </w:tr>
    </w:tbl>
    <w:p w14:paraId="3204C0D1" w14:textId="77777777" w:rsidR="00E345F6" w:rsidRDefault="00E345F6"/>
    <w:p w14:paraId="7B65DF2C" w14:textId="77777777" w:rsidR="00E345F6" w:rsidRDefault="00E345F6"/>
    <w:p w14:paraId="0E2FA59B" w14:textId="77777777" w:rsidR="00E345F6" w:rsidRDefault="00745310">
      <w:r>
        <w:rPr>
          <w:sz w:val="16"/>
        </w:rPr>
        <w:t>Note: Figuren viser resultater for alle dagplejere i perioden 2023.</w:t>
      </w:r>
    </w:p>
    <w:p w14:paraId="54F0E048" w14:textId="77777777" w:rsidR="00E345F6" w:rsidRDefault="00745310">
      <w:r>
        <w:rPr>
          <w:sz w:val="16"/>
        </w:rPr>
        <w:t>Kilde: Rambølls Rammevilkår</w:t>
      </w:r>
    </w:p>
    <w:p w14:paraId="37D9141B" w14:textId="77777777" w:rsidR="00E345F6" w:rsidRDefault="00745310">
      <w:r>
        <w:t xml:space="preserve"> </w:t>
      </w:r>
    </w:p>
    <w:p w14:paraId="1DE52382" w14:textId="77777777" w:rsidR="00E345F6" w:rsidRDefault="00745310">
      <w:r>
        <w:rPr>
          <w:b/>
        </w:rPr>
        <w:t>Medarbejderinddragelse, tillidsrepræsentant og arbejdsmiljørepræsentant</w:t>
      </w:r>
    </w:p>
    <w:p w14:paraId="7A8FE194" w14:textId="77777777" w:rsidR="00E345F6" w:rsidRDefault="00745310">
      <w:pPr>
        <w:rPr>
          <w:sz w:val="16"/>
        </w:rPr>
      </w:pPr>
      <w:r>
        <w:rPr>
          <w:sz w:val="16"/>
        </w:rPr>
        <w:t xml:space="preserve"> </w:t>
      </w:r>
    </w:p>
    <w:tbl>
      <w:tblPr>
        <w:tblW w:w="9645" w:type="auto"/>
        <w:tblInd w:w="50" w:type="dxa"/>
        <w:shd w:val="clear" w:color="auto" w:fill="FFFFFF"/>
        <w:tblLayout w:type="fixed"/>
        <w:tblCellMar>
          <w:left w:w="0" w:type="dxa"/>
          <w:right w:w="0" w:type="dxa"/>
        </w:tblCellMar>
        <w:tblLook w:val="04A0" w:firstRow="1" w:lastRow="0" w:firstColumn="1" w:lastColumn="0" w:noHBand="0" w:noVBand="1"/>
      </w:tblPr>
      <w:tblGrid>
        <w:gridCol w:w="2894"/>
        <w:gridCol w:w="1447"/>
        <w:gridCol w:w="5305"/>
      </w:tblGrid>
      <w:tr w:rsidR="00E345F6" w14:paraId="0775471F" w14:textId="77777777">
        <w:trPr>
          <w:cantSplit/>
          <w:tblHeader/>
        </w:trPr>
        <w:tc>
          <w:tcPr>
            <w:tcW w:w="2894" w:type="dxa"/>
            <w:shd w:val="clear" w:color="auto" w:fill="009DE0"/>
            <w:tcMar>
              <w:top w:w="60" w:type="dxa"/>
              <w:left w:w="50" w:type="dxa"/>
              <w:bottom w:w="40" w:type="dxa"/>
              <w:right w:w="40" w:type="dxa"/>
            </w:tcMar>
          </w:tcPr>
          <w:p w14:paraId="7CCDE32C" w14:textId="77777777" w:rsidR="00E345F6" w:rsidRDefault="00E345F6"/>
        </w:tc>
        <w:tc>
          <w:tcPr>
            <w:tcW w:w="1447" w:type="dxa"/>
            <w:shd w:val="clear" w:color="auto" w:fill="009DE0"/>
            <w:tcMar>
              <w:top w:w="60" w:type="dxa"/>
              <w:left w:w="40" w:type="dxa"/>
              <w:bottom w:w="40" w:type="dxa"/>
              <w:right w:w="40" w:type="dxa"/>
            </w:tcMar>
          </w:tcPr>
          <w:p w14:paraId="01910B4B" w14:textId="77777777" w:rsidR="00E345F6" w:rsidRDefault="00745310">
            <w:r>
              <w:rPr>
                <w:b/>
                <w:color w:val="FFFFFF"/>
                <w:sz w:val="18"/>
              </w:rPr>
              <w:t xml:space="preserve"> Svar</w:t>
            </w:r>
          </w:p>
        </w:tc>
        <w:tc>
          <w:tcPr>
            <w:tcW w:w="5305" w:type="dxa"/>
            <w:shd w:val="clear" w:color="auto" w:fill="009DE0"/>
            <w:tcMar>
              <w:top w:w="60" w:type="dxa"/>
              <w:left w:w="40" w:type="dxa"/>
              <w:bottom w:w="40" w:type="dxa"/>
              <w:right w:w="40" w:type="dxa"/>
            </w:tcMar>
          </w:tcPr>
          <w:p w14:paraId="346AFCE9" w14:textId="77777777" w:rsidR="00E345F6" w:rsidRDefault="00745310">
            <w:r>
              <w:rPr>
                <w:b/>
                <w:color w:val="FFFFFF"/>
                <w:sz w:val="18"/>
              </w:rPr>
              <w:t xml:space="preserve">Bemærkning </w:t>
            </w:r>
          </w:p>
        </w:tc>
      </w:tr>
      <w:tr w:rsidR="00E345F6" w14:paraId="55B465FF" w14:textId="77777777">
        <w:trPr>
          <w:cantSplit/>
        </w:trPr>
        <w:tc>
          <w:tcPr>
            <w:tcW w:w="2894" w:type="dxa"/>
            <w:tcBorders>
              <w:right w:val="single" w:sz="4" w:space="0" w:color="FFFFFF"/>
            </w:tcBorders>
            <w:shd w:val="clear" w:color="auto" w:fill="CBE3F9"/>
            <w:tcMar>
              <w:top w:w="60" w:type="dxa"/>
              <w:left w:w="50" w:type="dxa"/>
              <w:bottom w:w="40" w:type="dxa"/>
              <w:right w:w="40" w:type="dxa"/>
            </w:tcMar>
          </w:tcPr>
          <w:p w14:paraId="39363263" w14:textId="77777777" w:rsidR="00E345F6" w:rsidRDefault="00745310">
            <w:r>
              <w:rPr>
                <w:color w:val="000000"/>
                <w:sz w:val="18"/>
              </w:rPr>
              <w:t>Arbejder I struktureret med medarbejderinddragelse i ledelsen af dagtilbuddet?</w:t>
            </w:r>
          </w:p>
        </w:tc>
        <w:tc>
          <w:tcPr>
            <w:tcW w:w="1447" w:type="dxa"/>
            <w:tcBorders>
              <w:right w:val="single" w:sz="4" w:space="0" w:color="FFFFFF"/>
            </w:tcBorders>
            <w:shd w:val="clear" w:color="auto" w:fill="CBE3F9"/>
            <w:tcMar>
              <w:top w:w="60" w:type="dxa"/>
              <w:left w:w="40" w:type="dxa"/>
              <w:bottom w:w="40" w:type="dxa"/>
              <w:right w:w="40" w:type="dxa"/>
            </w:tcMar>
          </w:tcPr>
          <w:p w14:paraId="6F37D20C" w14:textId="77777777" w:rsidR="00E345F6" w:rsidRDefault="00745310">
            <w:r>
              <w:rPr>
                <w:color w:val="000000"/>
                <w:sz w:val="18"/>
              </w:rPr>
              <w:t>Ja</w:t>
            </w:r>
          </w:p>
        </w:tc>
        <w:tc>
          <w:tcPr>
            <w:tcW w:w="5305" w:type="dxa"/>
            <w:tcBorders>
              <w:right w:val="single" w:sz="4" w:space="0" w:color="FFFFFF"/>
            </w:tcBorders>
            <w:shd w:val="clear" w:color="auto" w:fill="CBE3F9"/>
            <w:tcMar>
              <w:top w:w="60" w:type="dxa"/>
              <w:left w:w="40" w:type="dxa"/>
              <w:bottom w:w="40" w:type="dxa"/>
              <w:right w:w="40" w:type="dxa"/>
            </w:tcMar>
          </w:tcPr>
          <w:p w14:paraId="4B8202DB" w14:textId="77777777" w:rsidR="00E345F6" w:rsidRDefault="00E345F6"/>
        </w:tc>
      </w:tr>
      <w:tr w:rsidR="00E345F6" w14:paraId="522DDBEC" w14:textId="77777777">
        <w:trPr>
          <w:cantSplit/>
        </w:trPr>
        <w:tc>
          <w:tcPr>
            <w:tcW w:w="2894" w:type="dxa"/>
            <w:tcBorders>
              <w:right w:val="single" w:sz="4" w:space="0" w:color="FFFFFF"/>
            </w:tcBorders>
            <w:shd w:val="clear" w:color="auto" w:fill="E7F2FC"/>
            <w:tcMar>
              <w:top w:w="60" w:type="dxa"/>
              <w:left w:w="50" w:type="dxa"/>
              <w:bottom w:w="40" w:type="dxa"/>
              <w:right w:w="40" w:type="dxa"/>
            </w:tcMar>
          </w:tcPr>
          <w:p w14:paraId="04B9CAB2" w14:textId="77777777" w:rsidR="00E345F6" w:rsidRDefault="00745310">
            <w:r>
              <w:rPr>
                <w:color w:val="000000"/>
                <w:sz w:val="18"/>
              </w:rPr>
              <w:t>Afsættes der timer til tillidsrepræsentantarbejde i dagtilbuddet?</w:t>
            </w:r>
          </w:p>
        </w:tc>
        <w:tc>
          <w:tcPr>
            <w:tcW w:w="1447" w:type="dxa"/>
            <w:tcBorders>
              <w:right w:val="single" w:sz="4" w:space="0" w:color="FFFFFF"/>
            </w:tcBorders>
            <w:shd w:val="clear" w:color="auto" w:fill="E7F2FC"/>
            <w:tcMar>
              <w:top w:w="60" w:type="dxa"/>
              <w:left w:w="40" w:type="dxa"/>
              <w:bottom w:w="40" w:type="dxa"/>
              <w:right w:w="40" w:type="dxa"/>
            </w:tcMar>
          </w:tcPr>
          <w:p w14:paraId="66A1C715" w14:textId="77777777" w:rsidR="00E345F6" w:rsidRDefault="00745310">
            <w:r>
              <w:rPr>
                <w:color w:val="000000"/>
                <w:sz w:val="18"/>
              </w:rPr>
              <w:t>Nej</w:t>
            </w:r>
          </w:p>
        </w:tc>
        <w:tc>
          <w:tcPr>
            <w:tcW w:w="5305" w:type="dxa"/>
            <w:tcBorders>
              <w:right w:val="single" w:sz="4" w:space="0" w:color="FFFFFF"/>
            </w:tcBorders>
            <w:shd w:val="clear" w:color="auto" w:fill="E7F2FC"/>
            <w:tcMar>
              <w:top w:w="60" w:type="dxa"/>
              <w:left w:w="40" w:type="dxa"/>
              <w:bottom w:w="40" w:type="dxa"/>
              <w:right w:w="40" w:type="dxa"/>
            </w:tcMar>
          </w:tcPr>
          <w:p w14:paraId="675F6836" w14:textId="77777777" w:rsidR="00E345F6" w:rsidRDefault="00E345F6"/>
        </w:tc>
      </w:tr>
      <w:tr w:rsidR="00E345F6" w14:paraId="6769C7F4" w14:textId="77777777">
        <w:trPr>
          <w:cantSplit/>
        </w:trPr>
        <w:tc>
          <w:tcPr>
            <w:tcW w:w="2894" w:type="dxa"/>
            <w:tcBorders>
              <w:right w:val="single" w:sz="4" w:space="0" w:color="FFFFFF"/>
            </w:tcBorders>
            <w:shd w:val="clear" w:color="auto" w:fill="CBE3F9"/>
            <w:tcMar>
              <w:top w:w="60" w:type="dxa"/>
              <w:left w:w="50" w:type="dxa"/>
              <w:bottom w:w="40" w:type="dxa"/>
              <w:right w:w="40" w:type="dxa"/>
            </w:tcMar>
          </w:tcPr>
          <w:p w14:paraId="445AD3B0" w14:textId="77777777" w:rsidR="00E345F6" w:rsidRDefault="00745310">
            <w:r>
              <w:rPr>
                <w:color w:val="000000"/>
                <w:sz w:val="18"/>
              </w:rPr>
              <w:t>Afsættes der timer til arbejdsmiljørepræsentantarbejde i dagtilbuddet?</w:t>
            </w:r>
          </w:p>
        </w:tc>
        <w:tc>
          <w:tcPr>
            <w:tcW w:w="1447" w:type="dxa"/>
            <w:tcBorders>
              <w:right w:val="single" w:sz="4" w:space="0" w:color="FFFFFF"/>
            </w:tcBorders>
            <w:shd w:val="clear" w:color="auto" w:fill="CBE3F9"/>
            <w:tcMar>
              <w:top w:w="60" w:type="dxa"/>
              <w:left w:w="40" w:type="dxa"/>
              <w:bottom w:w="40" w:type="dxa"/>
              <w:right w:w="40" w:type="dxa"/>
            </w:tcMar>
          </w:tcPr>
          <w:p w14:paraId="6B77D071" w14:textId="77777777" w:rsidR="00E345F6" w:rsidRDefault="00745310">
            <w:r>
              <w:rPr>
                <w:color w:val="000000"/>
                <w:sz w:val="18"/>
              </w:rPr>
              <w:t>Nej</w:t>
            </w:r>
          </w:p>
        </w:tc>
        <w:tc>
          <w:tcPr>
            <w:tcW w:w="5305" w:type="dxa"/>
            <w:tcBorders>
              <w:right w:val="single" w:sz="4" w:space="0" w:color="FFFFFF"/>
            </w:tcBorders>
            <w:shd w:val="clear" w:color="auto" w:fill="CBE3F9"/>
            <w:tcMar>
              <w:top w:w="60" w:type="dxa"/>
              <w:left w:w="40" w:type="dxa"/>
              <w:bottom w:w="40" w:type="dxa"/>
              <w:right w:w="40" w:type="dxa"/>
            </w:tcMar>
          </w:tcPr>
          <w:p w14:paraId="6E846028" w14:textId="77777777" w:rsidR="00E345F6" w:rsidRDefault="00E345F6"/>
        </w:tc>
      </w:tr>
      <w:tr w:rsidR="00E345F6" w14:paraId="202D5A36" w14:textId="77777777">
        <w:trPr>
          <w:cantSplit/>
        </w:trPr>
        <w:tc>
          <w:tcPr>
            <w:tcW w:w="2894" w:type="dxa"/>
            <w:tcBorders>
              <w:right w:val="single" w:sz="4" w:space="0" w:color="FFFFFF"/>
            </w:tcBorders>
            <w:shd w:val="clear" w:color="auto" w:fill="E7F2FC"/>
            <w:tcMar>
              <w:top w:w="60" w:type="dxa"/>
              <w:left w:w="50" w:type="dxa"/>
              <w:bottom w:w="40" w:type="dxa"/>
              <w:right w:w="40" w:type="dxa"/>
            </w:tcMar>
          </w:tcPr>
          <w:p w14:paraId="6028CB5B" w14:textId="77777777" w:rsidR="00E345F6" w:rsidRDefault="00745310">
            <w:r>
              <w:rPr>
                <w:color w:val="000000"/>
                <w:sz w:val="18"/>
              </w:rPr>
              <w:t>Afholdes der årlige medarbejderudviklingssamtaler (MUS)?</w:t>
            </w:r>
          </w:p>
        </w:tc>
        <w:tc>
          <w:tcPr>
            <w:tcW w:w="1447" w:type="dxa"/>
            <w:tcBorders>
              <w:right w:val="single" w:sz="4" w:space="0" w:color="FFFFFF"/>
            </w:tcBorders>
            <w:shd w:val="clear" w:color="auto" w:fill="E7F2FC"/>
            <w:tcMar>
              <w:top w:w="60" w:type="dxa"/>
              <w:left w:w="40" w:type="dxa"/>
              <w:bottom w:w="40" w:type="dxa"/>
              <w:right w:w="40" w:type="dxa"/>
            </w:tcMar>
          </w:tcPr>
          <w:p w14:paraId="180E5B98" w14:textId="77777777" w:rsidR="00E345F6" w:rsidRDefault="00745310">
            <w:r>
              <w:rPr>
                <w:color w:val="000000"/>
                <w:sz w:val="18"/>
              </w:rPr>
              <w:t>Ja</w:t>
            </w:r>
          </w:p>
        </w:tc>
        <w:tc>
          <w:tcPr>
            <w:tcW w:w="5305" w:type="dxa"/>
            <w:tcBorders>
              <w:right w:val="single" w:sz="4" w:space="0" w:color="FFFFFF"/>
            </w:tcBorders>
            <w:shd w:val="clear" w:color="auto" w:fill="E7F2FC"/>
            <w:tcMar>
              <w:top w:w="60" w:type="dxa"/>
              <w:left w:w="40" w:type="dxa"/>
              <w:bottom w:w="40" w:type="dxa"/>
              <w:right w:w="40" w:type="dxa"/>
            </w:tcMar>
          </w:tcPr>
          <w:p w14:paraId="79DCA185" w14:textId="77777777" w:rsidR="00E345F6" w:rsidRDefault="00E345F6"/>
        </w:tc>
      </w:tr>
    </w:tbl>
    <w:p w14:paraId="06EA9CDE" w14:textId="77777777" w:rsidR="00E345F6" w:rsidRDefault="00E345F6"/>
    <w:p w14:paraId="71909C8E" w14:textId="77777777" w:rsidR="00E345F6" w:rsidRDefault="00E345F6"/>
    <w:p w14:paraId="53D2DE5C" w14:textId="77777777" w:rsidR="00E345F6" w:rsidRDefault="00745310">
      <w:r>
        <w:rPr>
          <w:sz w:val="16"/>
        </w:rPr>
        <w:t>Note: Figuren viser resultater for alle dagplejere i perioden 2023.</w:t>
      </w:r>
    </w:p>
    <w:p w14:paraId="5BA9431E" w14:textId="77777777" w:rsidR="00E345F6" w:rsidRDefault="00745310">
      <w:r>
        <w:rPr>
          <w:sz w:val="16"/>
        </w:rPr>
        <w:t>Kilde: Rambølls Rammevilkår</w:t>
      </w:r>
    </w:p>
    <w:p w14:paraId="0780AB9F" w14:textId="77777777" w:rsidR="00E345F6" w:rsidRDefault="00745310">
      <w:r>
        <w:t xml:space="preserve"> </w:t>
      </w:r>
    </w:p>
    <w:p w14:paraId="6E449E71" w14:textId="77777777" w:rsidR="00E345F6" w:rsidRDefault="00745310">
      <w:r>
        <w:rPr>
          <w:b/>
        </w:rPr>
        <w:t>Magtanvendelse</w:t>
      </w:r>
    </w:p>
    <w:p w14:paraId="597F5148" w14:textId="77777777" w:rsidR="00E345F6" w:rsidRDefault="00745310">
      <w:pPr>
        <w:rPr>
          <w:sz w:val="16"/>
        </w:rPr>
      </w:pPr>
      <w:r>
        <w:rPr>
          <w:sz w:val="16"/>
        </w:rPr>
        <w:t xml:space="preserve"> </w:t>
      </w:r>
    </w:p>
    <w:tbl>
      <w:tblPr>
        <w:tblW w:w="9645" w:type="auto"/>
        <w:tblInd w:w="50" w:type="dxa"/>
        <w:shd w:val="clear" w:color="auto" w:fill="FFFFFF"/>
        <w:tblLayout w:type="fixed"/>
        <w:tblCellMar>
          <w:left w:w="0" w:type="dxa"/>
          <w:right w:w="0" w:type="dxa"/>
        </w:tblCellMar>
        <w:tblLook w:val="04A0" w:firstRow="1" w:lastRow="0" w:firstColumn="1" w:lastColumn="0" w:noHBand="0" w:noVBand="1"/>
      </w:tblPr>
      <w:tblGrid>
        <w:gridCol w:w="2894"/>
        <w:gridCol w:w="1447"/>
        <w:gridCol w:w="5305"/>
      </w:tblGrid>
      <w:tr w:rsidR="00E345F6" w14:paraId="7482199C" w14:textId="77777777">
        <w:trPr>
          <w:cantSplit/>
          <w:tblHeader/>
        </w:trPr>
        <w:tc>
          <w:tcPr>
            <w:tcW w:w="2894" w:type="dxa"/>
            <w:shd w:val="clear" w:color="auto" w:fill="009DE0"/>
            <w:tcMar>
              <w:top w:w="60" w:type="dxa"/>
              <w:left w:w="50" w:type="dxa"/>
              <w:bottom w:w="40" w:type="dxa"/>
              <w:right w:w="40" w:type="dxa"/>
            </w:tcMar>
          </w:tcPr>
          <w:p w14:paraId="045E174B" w14:textId="77777777" w:rsidR="00E345F6" w:rsidRDefault="00E345F6"/>
        </w:tc>
        <w:tc>
          <w:tcPr>
            <w:tcW w:w="1447" w:type="dxa"/>
            <w:shd w:val="clear" w:color="auto" w:fill="009DE0"/>
            <w:tcMar>
              <w:top w:w="60" w:type="dxa"/>
              <w:left w:w="40" w:type="dxa"/>
              <w:bottom w:w="40" w:type="dxa"/>
              <w:right w:w="40" w:type="dxa"/>
            </w:tcMar>
          </w:tcPr>
          <w:p w14:paraId="28B04D72" w14:textId="77777777" w:rsidR="00E345F6" w:rsidRDefault="00745310">
            <w:r>
              <w:rPr>
                <w:b/>
                <w:color w:val="FFFFFF"/>
                <w:sz w:val="18"/>
              </w:rPr>
              <w:t xml:space="preserve"> Svar</w:t>
            </w:r>
          </w:p>
        </w:tc>
        <w:tc>
          <w:tcPr>
            <w:tcW w:w="5305" w:type="dxa"/>
            <w:shd w:val="clear" w:color="auto" w:fill="009DE0"/>
            <w:tcMar>
              <w:top w:w="60" w:type="dxa"/>
              <w:left w:w="40" w:type="dxa"/>
              <w:bottom w:w="40" w:type="dxa"/>
              <w:right w:w="40" w:type="dxa"/>
            </w:tcMar>
          </w:tcPr>
          <w:p w14:paraId="0E97E6E8" w14:textId="77777777" w:rsidR="00E345F6" w:rsidRDefault="00745310">
            <w:r>
              <w:rPr>
                <w:b/>
                <w:color w:val="FFFFFF"/>
                <w:sz w:val="18"/>
              </w:rPr>
              <w:t xml:space="preserve">Bemærkning </w:t>
            </w:r>
          </w:p>
        </w:tc>
      </w:tr>
      <w:tr w:rsidR="00E345F6" w14:paraId="22D16AC2" w14:textId="77777777">
        <w:trPr>
          <w:cantSplit/>
        </w:trPr>
        <w:tc>
          <w:tcPr>
            <w:tcW w:w="2894" w:type="dxa"/>
            <w:tcBorders>
              <w:right w:val="single" w:sz="4" w:space="0" w:color="FFFFFF"/>
            </w:tcBorders>
            <w:shd w:val="clear" w:color="auto" w:fill="CBE3F9"/>
            <w:tcMar>
              <w:top w:w="60" w:type="dxa"/>
              <w:left w:w="50" w:type="dxa"/>
              <w:bottom w:w="40" w:type="dxa"/>
              <w:right w:w="40" w:type="dxa"/>
            </w:tcMar>
          </w:tcPr>
          <w:p w14:paraId="3E1D72E1" w14:textId="77777777" w:rsidR="00E345F6" w:rsidRDefault="00745310">
            <w:r>
              <w:rPr>
                <w:color w:val="000000"/>
                <w:sz w:val="18"/>
              </w:rPr>
              <w:t>Har personalet den nødvendige viden om retningslinjerne for magtanvendelse på dagtilbudsområdet?</w:t>
            </w:r>
          </w:p>
        </w:tc>
        <w:tc>
          <w:tcPr>
            <w:tcW w:w="1447" w:type="dxa"/>
            <w:tcBorders>
              <w:right w:val="single" w:sz="4" w:space="0" w:color="FFFFFF"/>
            </w:tcBorders>
            <w:shd w:val="clear" w:color="auto" w:fill="CBE3F9"/>
            <w:tcMar>
              <w:top w:w="60" w:type="dxa"/>
              <w:left w:w="40" w:type="dxa"/>
              <w:bottom w:w="40" w:type="dxa"/>
              <w:right w:w="40" w:type="dxa"/>
            </w:tcMar>
          </w:tcPr>
          <w:p w14:paraId="0ACCE94C" w14:textId="77777777" w:rsidR="00E345F6" w:rsidRDefault="00745310">
            <w:r>
              <w:rPr>
                <w:color w:val="000000"/>
                <w:sz w:val="18"/>
              </w:rPr>
              <w:t>Ja</w:t>
            </w:r>
          </w:p>
        </w:tc>
        <w:tc>
          <w:tcPr>
            <w:tcW w:w="5305" w:type="dxa"/>
            <w:tcBorders>
              <w:right w:val="single" w:sz="4" w:space="0" w:color="FFFFFF"/>
            </w:tcBorders>
            <w:shd w:val="clear" w:color="auto" w:fill="CBE3F9"/>
            <w:tcMar>
              <w:top w:w="60" w:type="dxa"/>
              <w:left w:w="40" w:type="dxa"/>
              <w:bottom w:w="40" w:type="dxa"/>
              <w:right w:w="40" w:type="dxa"/>
            </w:tcMar>
          </w:tcPr>
          <w:p w14:paraId="721ECDFE" w14:textId="77777777" w:rsidR="00E345F6" w:rsidRDefault="00E345F6"/>
        </w:tc>
      </w:tr>
      <w:tr w:rsidR="00E345F6" w14:paraId="1DA90437" w14:textId="77777777">
        <w:trPr>
          <w:cantSplit/>
        </w:trPr>
        <w:tc>
          <w:tcPr>
            <w:tcW w:w="2894" w:type="dxa"/>
            <w:tcBorders>
              <w:right w:val="single" w:sz="4" w:space="0" w:color="FFFFFF"/>
            </w:tcBorders>
            <w:shd w:val="clear" w:color="auto" w:fill="E7F2FC"/>
            <w:tcMar>
              <w:top w:w="60" w:type="dxa"/>
              <w:left w:w="50" w:type="dxa"/>
              <w:bottom w:w="40" w:type="dxa"/>
              <w:right w:w="40" w:type="dxa"/>
            </w:tcMar>
          </w:tcPr>
          <w:p w14:paraId="56F95417" w14:textId="77777777" w:rsidR="00E345F6" w:rsidRDefault="00745310">
            <w:r>
              <w:rPr>
                <w:color w:val="000000"/>
                <w:sz w:val="18"/>
              </w:rPr>
              <w:t>Er der behov for at gøre en ekstra indsats i forhold til at mindske magtanvendelsen i dagtilbuddet?</w:t>
            </w:r>
          </w:p>
        </w:tc>
        <w:tc>
          <w:tcPr>
            <w:tcW w:w="1447" w:type="dxa"/>
            <w:tcBorders>
              <w:right w:val="single" w:sz="4" w:space="0" w:color="FFFFFF"/>
            </w:tcBorders>
            <w:shd w:val="clear" w:color="auto" w:fill="E7F2FC"/>
            <w:tcMar>
              <w:top w:w="60" w:type="dxa"/>
              <w:left w:w="40" w:type="dxa"/>
              <w:bottom w:w="40" w:type="dxa"/>
              <w:right w:w="40" w:type="dxa"/>
            </w:tcMar>
          </w:tcPr>
          <w:p w14:paraId="361BD85D" w14:textId="77777777" w:rsidR="00E345F6" w:rsidRDefault="00745310">
            <w:r>
              <w:rPr>
                <w:color w:val="000000"/>
                <w:sz w:val="18"/>
              </w:rPr>
              <w:t>Nej</w:t>
            </w:r>
          </w:p>
        </w:tc>
        <w:tc>
          <w:tcPr>
            <w:tcW w:w="5305" w:type="dxa"/>
            <w:tcBorders>
              <w:right w:val="single" w:sz="4" w:space="0" w:color="FFFFFF"/>
            </w:tcBorders>
            <w:shd w:val="clear" w:color="auto" w:fill="E7F2FC"/>
            <w:tcMar>
              <w:top w:w="60" w:type="dxa"/>
              <w:left w:w="40" w:type="dxa"/>
              <w:bottom w:w="40" w:type="dxa"/>
              <w:right w:w="40" w:type="dxa"/>
            </w:tcMar>
          </w:tcPr>
          <w:p w14:paraId="654831BD" w14:textId="77777777" w:rsidR="00E345F6" w:rsidRDefault="00E345F6"/>
        </w:tc>
      </w:tr>
    </w:tbl>
    <w:p w14:paraId="781382AD" w14:textId="77777777" w:rsidR="00E345F6" w:rsidRDefault="00E345F6"/>
    <w:p w14:paraId="1F8918BE" w14:textId="77777777" w:rsidR="00E345F6" w:rsidRDefault="00E345F6"/>
    <w:p w14:paraId="6986E818" w14:textId="77777777" w:rsidR="00E345F6" w:rsidRDefault="00745310">
      <w:r>
        <w:rPr>
          <w:sz w:val="16"/>
        </w:rPr>
        <w:t>Note: Figuren viser resultater for alle dagplejere i perioden 2023.</w:t>
      </w:r>
    </w:p>
    <w:p w14:paraId="7782CDF6" w14:textId="77777777" w:rsidR="00E345F6" w:rsidRDefault="00745310">
      <w:r>
        <w:rPr>
          <w:sz w:val="16"/>
        </w:rPr>
        <w:t>Kilde: Rambølls Rammevilkår</w:t>
      </w:r>
    </w:p>
    <w:p w14:paraId="70245020" w14:textId="77777777" w:rsidR="00E345F6" w:rsidRDefault="00745310">
      <w:r>
        <w:t xml:space="preserve"> </w:t>
      </w:r>
    </w:p>
    <w:p w14:paraId="3C22BBE9" w14:textId="77777777" w:rsidR="00E345F6" w:rsidRDefault="00E345F6"/>
    <w:p w14:paraId="1B8F9CDC" w14:textId="77777777" w:rsidR="00E345F6" w:rsidRDefault="00745310">
      <w:r>
        <w:rPr>
          <w:b/>
          <w:color w:val="009CE0"/>
          <w:sz w:val="18"/>
          <w:u w:val="single"/>
        </w:rPr>
        <w:t>TILSYNETS BEMÆRKNINGER</w:t>
      </w:r>
      <w:r>
        <w:rPr>
          <w:b/>
          <w:color w:val="F44E3B"/>
          <w:sz w:val="18"/>
          <w:u w:val="single"/>
        </w:rPr>
        <w:t xml:space="preserve"> </w:t>
      </w:r>
      <w:r>
        <w:rPr>
          <w:b/>
          <w:color w:val="009CE0"/>
          <w:sz w:val="18"/>
          <w:u w:val="single"/>
        </w:rPr>
        <w:t>- STRUKTUREL KVALITET</w:t>
      </w:r>
    </w:p>
    <w:p w14:paraId="6F8154C6" w14:textId="77777777" w:rsidR="00E345F6" w:rsidRDefault="00E345F6"/>
    <w:p w14:paraId="4F9E1A41" w14:textId="77777777" w:rsidR="00E345F6" w:rsidRDefault="00E345F6"/>
    <w:p w14:paraId="7F61FFDC" w14:textId="77777777" w:rsidR="00E345F6" w:rsidRDefault="00745310">
      <w:r>
        <w:rPr>
          <w:sz w:val="18"/>
        </w:rPr>
        <w:t>Ingen bemærkninger</w:t>
      </w:r>
    </w:p>
    <w:p w14:paraId="6DA1895D" w14:textId="77777777" w:rsidR="00E345F6" w:rsidRDefault="00E345F6"/>
    <w:p w14:paraId="691FAB18" w14:textId="77777777" w:rsidR="00E345F6" w:rsidRDefault="00E345F6"/>
    <w:p w14:paraId="7EF3B0B9" w14:textId="77777777" w:rsidR="00E345F6" w:rsidRDefault="00E345F6"/>
    <w:p w14:paraId="65CFB6D2" w14:textId="77777777" w:rsidR="00E345F6" w:rsidRDefault="00E345F6"/>
    <w:p w14:paraId="6CA57BD1" w14:textId="77777777" w:rsidR="00E345F6" w:rsidRDefault="00E345F6"/>
    <w:p w14:paraId="238BDF7D" w14:textId="77777777" w:rsidR="00E345F6" w:rsidRDefault="00E345F6"/>
    <w:p w14:paraId="48097AE1" w14:textId="77777777" w:rsidR="00E345F6" w:rsidRDefault="00E345F6"/>
    <w:p w14:paraId="2EBBD39E" w14:textId="77777777" w:rsidR="00E345F6" w:rsidRDefault="00745310">
      <w:pPr>
        <w:pStyle w:val="Overskrift1"/>
        <w:numPr>
          <w:ilvl w:val="0"/>
          <w:numId w:val="1"/>
        </w:numPr>
      </w:pPr>
      <w:r>
        <w:br w:type="page"/>
      </w:r>
      <w:r>
        <w:lastRenderedPageBreak/>
        <w:t xml:space="preserve"> </w:t>
      </w:r>
      <w:bookmarkStart w:id="4" w:name="_Toc153284947"/>
      <w:r>
        <w:t>PROCESKVALITET</w:t>
      </w:r>
      <w:bookmarkEnd w:id="4"/>
    </w:p>
    <w:p w14:paraId="76B231FB" w14:textId="77777777" w:rsidR="00E345F6" w:rsidRDefault="00E345F6"/>
    <w:p w14:paraId="2D34655E" w14:textId="77777777" w:rsidR="00E345F6" w:rsidRDefault="00745310">
      <w:r>
        <w:rPr>
          <w:sz w:val="18"/>
        </w:rPr>
        <w:t>Proceskvalitet er udtryk for den kvalitet, der findes i det pædagogiske arbejde, og som opstår bl.a. i relationer mellem børn og voksne og gennem læringsmiljøets stimulering af børns sprog og generelle kompetenceudvikling. Proceskvalitet omfatter også kvaliteten af de pædagogiske kompetencer med hensyn til interaktion med børn i forbindelse med leg og læring. Til at kigge på proceskvaliteten kan forskellige miljøvurderinger inddrages i arbejdet med udvikling af kvalitet i dagtilbud.</w:t>
      </w:r>
    </w:p>
    <w:p w14:paraId="4E21924D" w14:textId="77777777" w:rsidR="00E345F6" w:rsidRDefault="00E345F6"/>
    <w:p w14:paraId="78F674ED" w14:textId="77777777" w:rsidR="00E345F6" w:rsidRDefault="00745310">
      <w:r>
        <w:rPr>
          <w:sz w:val="18"/>
        </w:rPr>
        <w:t>Tilsynet anvender observationer samt dialogguide for dette afsnit.</w:t>
      </w:r>
    </w:p>
    <w:p w14:paraId="21F0A9F3" w14:textId="77777777" w:rsidR="00E345F6" w:rsidRDefault="00E345F6"/>
    <w:p w14:paraId="28B4A0E0" w14:textId="77777777" w:rsidR="00E345F6" w:rsidRDefault="00E345F6"/>
    <w:p w14:paraId="348C83CC" w14:textId="77777777" w:rsidR="00E345F6" w:rsidRDefault="00745310">
      <w:pPr>
        <w:pStyle w:val="Overskrift2"/>
        <w:numPr>
          <w:ilvl w:val="1"/>
          <w:numId w:val="1"/>
        </w:numPr>
      </w:pPr>
      <w:bookmarkStart w:id="5" w:name="_Toc153284948"/>
      <w:r>
        <w:t>Observationer</w:t>
      </w:r>
      <w:bookmarkEnd w:id="5"/>
    </w:p>
    <w:p w14:paraId="0DA8FB75" w14:textId="77777777" w:rsidR="00E345F6" w:rsidRDefault="00745310">
      <w:pPr>
        <w:pStyle w:val="Overskrift3"/>
        <w:numPr>
          <w:ilvl w:val="2"/>
          <w:numId w:val="1"/>
        </w:numPr>
      </w:pPr>
      <w:bookmarkStart w:id="6" w:name="_Toc153284949"/>
      <w:r>
        <w:t>Det pædagogiske grundlag</w:t>
      </w:r>
      <w:bookmarkEnd w:id="6"/>
    </w:p>
    <w:p w14:paraId="26C382E2" w14:textId="77777777" w:rsidR="00E345F6" w:rsidRDefault="00E345F6"/>
    <w:p w14:paraId="3580E79A" w14:textId="77777777" w:rsidR="00E345F6" w:rsidRDefault="00E345F6"/>
    <w:p w14:paraId="2D41CE12" w14:textId="77777777" w:rsidR="00E345F6" w:rsidRDefault="00E345F6"/>
    <w:p w14:paraId="508B5B2F" w14:textId="77777777" w:rsidR="00E345F6" w:rsidRDefault="00E345F6"/>
    <w:p w14:paraId="0D360154" w14:textId="77777777" w:rsidR="00E345F6" w:rsidRDefault="00745310">
      <w:r>
        <w:rPr>
          <w:b/>
        </w:rPr>
        <w:t>Gennemsnitsscore for temaerne</w:t>
      </w:r>
    </w:p>
    <w:p w14:paraId="6BDDB287" w14:textId="77777777" w:rsidR="00E345F6" w:rsidRDefault="00745310">
      <w:pPr>
        <w:rPr>
          <w:sz w:val="16"/>
        </w:rPr>
      </w:pPr>
      <w:r>
        <w:rPr>
          <w:sz w:val="16"/>
        </w:rPr>
        <w:t xml:space="preserve"> </w:t>
      </w:r>
    </w:p>
    <w:p w14:paraId="3316DC08" w14:textId="77777777" w:rsidR="00E345F6" w:rsidRDefault="00745310">
      <w:r>
        <w:rPr>
          <w:noProof/>
        </w:rPr>
        <w:drawing>
          <wp:inline distT="0" distB="0" distL="0" distR="0" wp14:anchorId="540A5DBC" wp14:editId="2CBAE910">
            <wp:extent cx="6124575" cy="3448050"/>
            <wp:effectExtent l="0" t="0" r="0" b="0"/>
            <wp:docPr id="2" name="Drawing 2" descr="Picture 2"/>
            <wp:cNvGraphicFramePr/>
            <a:graphic xmlns:a="http://schemas.openxmlformats.org/drawingml/2006/main">
              <a:graphicData uri="http://schemas.openxmlformats.org/drawingml/2006/picture">
                <pic:pic xmlns:pic="http://schemas.openxmlformats.org/drawingml/2006/picture">
                  <pic:nvPicPr>
                    <pic:cNvPr id="0" name="Picture 2" descr="Picture 2"/>
                    <pic:cNvPicPr>
                      <a:picLocks noChangeAspect="1"/>
                    </pic:cNvPicPr>
                  </pic:nvPicPr>
                  <pic:blipFill>
                    <a:blip r:embed="rId8"/>
                    <a:stretch>
                      <a:fillRect/>
                    </a:stretch>
                  </pic:blipFill>
                  <pic:spPr>
                    <a:xfrm>
                      <a:off x="0" y="0"/>
                      <a:ext cx="6124575" cy="3448050"/>
                    </a:xfrm>
                    <a:prstGeom prst="rect">
                      <a:avLst/>
                    </a:prstGeom>
                  </pic:spPr>
                </pic:pic>
              </a:graphicData>
            </a:graphic>
          </wp:inline>
        </w:drawing>
      </w:r>
    </w:p>
    <w:p w14:paraId="0F03E378" w14:textId="77777777" w:rsidR="00E345F6" w:rsidRDefault="00E345F6"/>
    <w:p w14:paraId="233A2DCA" w14:textId="77777777" w:rsidR="00E345F6" w:rsidRDefault="00E345F6"/>
    <w:p w14:paraId="09FB64E5" w14:textId="77777777" w:rsidR="00E345F6" w:rsidRDefault="00745310">
      <w:r>
        <w:rPr>
          <w:sz w:val="16"/>
        </w:rPr>
        <w:t xml:space="preserve">Note: Figuren viser resultater for alle dagplejere i perioden 2023. Der inkluderes kun data for November eller December. </w:t>
      </w:r>
    </w:p>
    <w:p w14:paraId="0C5A55C0" w14:textId="77777777" w:rsidR="00E345F6" w:rsidRDefault="00745310">
      <w:r>
        <w:rPr>
          <w:sz w:val="16"/>
        </w:rPr>
        <w:t>Kilde: Rambøll Hjernen&amp;Hjertet</w:t>
      </w:r>
    </w:p>
    <w:p w14:paraId="00984ED7" w14:textId="77777777" w:rsidR="00E345F6" w:rsidRDefault="00E345F6"/>
    <w:p w14:paraId="6E154866" w14:textId="77777777" w:rsidR="00E345F6" w:rsidRDefault="00745310">
      <w:r>
        <w:t xml:space="preserve"> </w:t>
      </w:r>
    </w:p>
    <w:p w14:paraId="41875709" w14:textId="77777777" w:rsidR="00E345F6" w:rsidRDefault="00E345F6"/>
    <w:p w14:paraId="0022BB88" w14:textId="77777777" w:rsidR="00E345F6" w:rsidRDefault="00E345F6"/>
    <w:p w14:paraId="4F80F9EA" w14:textId="77777777" w:rsidR="00E345F6" w:rsidRDefault="00E345F6"/>
    <w:p w14:paraId="220077FA" w14:textId="77777777" w:rsidR="00E345F6" w:rsidRDefault="00E345F6"/>
    <w:p w14:paraId="07077E40" w14:textId="77777777" w:rsidR="00E345F6" w:rsidRDefault="00745310">
      <w:pPr>
        <w:pStyle w:val="Overskrift2"/>
        <w:numPr>
          <w:ilvl w:val="1"/>
          <w:numId w:val="1"/>
        </w:numPr>
      </w:pPr>
      <w:bookmarkStart w:id="7" w:name="_Toc153284950"/>
      <w:r>
        <w:t>De seks læreplanstemaer</w:t>
      </w:r>
      <w:bookmarkEnd w:id="7"/>
    </w:p>
    <w:p w14:paraId="45831B37" w14:textId="77777777" w:rsidR="00E345F6" w:rsidRDefault="00745310">
      <w:r>
        <w:rPr>
          <w:b/>
          <w:sz w:val="18"/>
          <w:u w:val="single"/>
        </w:rPr>
        <w:t>Alsidig personlig udvikling</w:t>
      </w:r>
    </w:p>
    <w:p w14:paraId="51B7EF23" w14:textId="77777777" w:rsidR="00E345F6" w:rsidRDefault="00E345F6"/>
    <w:p w14:paraId="185DE99C" w14:textId="77777777" w:rsidR="00E345F6" w:rsidRDefault="00E345F6"/>
    <w:p w14:paraId="65D7BB9E" w14:textId="77777777" w:rsidR="00E345F6" w:rsidRDefault="00745310">
      <w:pPr>
        <w:numPr>
          <w:ilvl w:val="0"/>
          <w:numId w:val="8"/>
        </w:numPr>
        <w:rPr>
          <w:sz w:val="18"/>
        </w:rPr>
      </w:pPr>
      <w:r>
        <w:rPr>
          <w:sz w:val="18"/>
        </w:rPr>
        <w:t>Det pædagogiske læringsmiljø skal understøtte, at alle børn udfolder, udforsker og</w:t>
      </w:r>
    </w:p>
    <w:p w14:paraId="20459436" w14:textId="77777777" w:rsidR="00E345F6" w:rsidRDefault="00745310">
      <w:r>
        <w:rPr>
          <w:sz w:val="18"/>
        </w:rPr>
        <w:t>erfarer sig selv og hinanden på både kendte og nye måder og får tillid til egne potentialer.</w:t>
      </w:r>
    </w:p>
    <w:p w14:paraId="2853A01A" w14:textId="77777777" w:rsidR="00E345F6" w:rsidRDefault="00745310">
      <w:r>
        <w:rPr>
          <w:sz w:val="18"/>
        </w:rPr>
        <w:t>Dette skal ske på tværs af blandt andet alder, køn samt social og kulturel baggrund.</w:t>
      </w:r>
    </w:p>
    <w:p w14:paraId="2B31E009" w14:textId="77777777" w:rsidR="00E345F6" w:rsidRDefault="00E345F6"/>
    <w:p w14:paraId="336C83E6" w14:textId="77777777" w:rsidR="00E345F6" w:rsidRDefault="00E345F6"/>
    <w:p w14:paraId="650CE518" w14:textId="77777777" w:rsidR="00E345F6" w:rsidRDefault="00745310">
      <w:pPr>
        <w:numPr>
          <w:ilvl w:val="0"/>
          <w:numId w:val="8"/>
        </w:numPr>
        <w:rPr>
          <w:sz w:val="18"/>
        </w:rPr>
      </w:pPr>
      <w:r>
        <w:rPr>
          <w:sz w:val="18"/>
        </w:rPr>
        <w:t>Det pædagogiske læringsmiljø skal understøtte samspil og tilknytning mellem børn</w:t>
      </w:r>
    </w:p>
    <w:p w14:paraId="3ABDC20E" w14:textId="77777777" w:rsidR="00E345F6" w:rsidRDefault="00745310">
      <w:r>
        <w:rPr>
          <w:sz w:val="18"/>
        </w:rPr>
        <w:t>og det pædagogiske personale og børn imellem. Det skal være præget af omsorg,</w:t>
      </w:r>
    </w:p>
    <w:p w14:paraId="1CCA61FD" w14:textId="77777777" w:rsidR="00E345F6" w:rsidRDefault="00745310">
      <w:r>
        <w:rPr>
          <w:sz w:val="18"/>
        </w:rPr>
        <w:t>tryghed og nysgerrighed, så alle børn udvikler engagement, livsduelighed, gåpåmod</w:t>
      </w:r>
    </w:p>
    <w:p w14:paraId="1B1DE4A7" w14:textId="77777777" w:rsidR="00E345F6" w:rsidRDefault="00745310">
      <w:r>
        <w:rPr>
          <w:sz w:val="18"/>
        </w:rPr>
        <w:t>og kompetencer til deltagelse i fællesskaber. Dette gælder også i situationer,</w:t>
      </w:r>
    </w:p>
    <w:p w14:paraId="64D9A7EB" w14:textId="77777777" w:rsidR="00E345F6" w:rsidRDefault="00745310">
      <w:r>
        <w:rPr>
          <w:sz w:val="18"/>
        </w:rPr>
        <w:t>der kræver fordybelse, vedholdenhed og prioritering.</w:t>
      </w:r>
    </w:p>
    <w:p w14:paraId="0D0BC6A1" w14:textId="77777777" w:rsidR="00E345F6" w:rsidRDefault="00E345F6"/>
    <w:p w14:paraId="17CFC351" w14:textId="77777777" w:rsidR="00E345F6" w:rsidRDefault="00E345F6"/>
    <w:p w14:paraId="1884B014" w14:textId="77777777" w:rsidR="00E345F6" w:rsidRDefault="00745310">
      <w:r>
        <w:rPr>
          <w:b/>
          <w:sz w:val="18"/>
          <w:u w:val="single"/>
        </w:rPr>
        <w:t>Social udvikling</w:t>
      </w:r>
    </w:p>
    <w:p w14:paraId="3563A4D7" w14:textId="77777777" w:rsidR="00E345F6" w:rsidRDefault="00E345F6"/>
    <w:p w14:paraId="4AB7A113" w14:textId="77777777" w:rsidR="00E345F6" w:rsidRDefault="00E345F6"/>
    <w:p w14:paraId="01AB2EFF" w14:textId="77777777" w:rsidR="00E345F6" w:rsidRDefault="00745310">
      <w:pPr>
        <w:numPr>
          <w:ilvl w:val="0"/>
          <w:numId w:val="9"/>
        </w:numPr>
        <w:rPr>
          <w:sz w:val="18"/>
        </w:rPr>
      </w:pPr>
      <w:r>
        <w:rPr>
          <w:sz w:val="18"/>
        </w:rPr>
        <w:t>Det pædagogiske læringsmiljø skal understøtte, at alle børn trives og indgår</w:t>
      </w:r>
    </w:p>
    <w:p w14:paraId="1F369EFE" w14:textId="77777777" w:rsidR="00E345F6" w:rsidRDefault="00745310">
      <w:r>
        <w:rPr>
          <w:sz w:val="18"/>
        </w:rPr>
        <w:t>i sociale fællesskaber, og at alle børn udvikler empati og relationer.</w:t>
      </w:r>
    </w:p>
    <w:p w14:paraId="0D7E2C27" w14:textId="77777777" w:rsidR="00E345F6" w:rsidRDefault="00E345F6"/>
    <w:p w14:paraId="3C708F49" w14:textId="77777777" w:rsidR="00E345F6" w:rsidRDefault="00E345F6"/>
    <w:p w14:paraId="4535C96C" w14:textId="77777777" w:rsidR="00E345F6" w:rsidRDefault="00745310">
      <w:pPr>
        <w:numPr>
          <w:ilvl w:val="0"/>
          <w:numId w:val="9"/>
        </w:numPr>
        <w:rPr>
          <w:sz w:val="18"/>
        </w:rPr>
      </w:pPr>
      <w:r>
        <w:rPr>
          <w:sz w:val="18"/>
        </w:rPr>
        <w:t>Det pædagogiske læringsmiljø skal understøtte fællesskaber, hvor forskellighed</w:t>
      </w:r>
    </w:p>
    <w:p w14:paraId="3B7D0F46" w14:textId="77777777" w:rsidR="00E345F6" w:rsidRDefault="00745310">
      <w:r>
        <w:rPr>
          <w:sz w:val="18"/>
        </w:rPr>
        <w:t>ses som en ressource, og som bidrager til demokratisk dannelse.</w:t>
      </w:r>
    </w:p>
    <w:p w14:paraId="47BFBE81" w14:textId="77777777" w:rsidR="00E345F6" w:rsidRDefault="00E345F6"/>
    <w:p w14:paraId="21FC3F0B" w14:textId="77777777" w:rsidR="00E345F6" w:rsidRDefault="00E345F6"/>
    <w:p w14:paraId="650B5D37" w14:textId="77777777" w:rsidR="00E345F6" w:rsidRDefault="00745310">
      <w:r>
        <w:rPr>
          <w:b/>
          <w:sz w:val="18"/>
          <w:u w:val="single"/>
        </w:rPr>
        <w:t>Kommunikation og sprog</w:t>
      </w:r>
    </w:p>
    <w:p w14:paraId="0003E71E" w14:textId="77777777" w:rsidR="00E345F6" w:rsidRDefault="00E345F6"/>
    <w:p w14:paraId="30C61F19" w14:textId="77777777" w:rsidR="00E345F6" w:rsidRDefault="00E345F6"/>
    <w:p w14:paraId="3BA3DA93" w14:textId="77777777" w:rsidR="00E345F6" w:rsidRDefault="00745310">
      <w:pPr>
        <w:numPr>
          <w:ilvl w:val="0"/>
          <w:numId w:val="10"/>
        </w:numPr>
        <w:rPr>
          <w:sz w:val="18"/>
        </w:rPr>
      </w:pPr>
      <w:r>
        <w:rPr>
          <w:sz w:val="18"/>
        </w:rPr>
        <w:t>Det pædagogiske læringsmiljø skal understøtte, at alle børn udvikler sprog, der</w:t>
      </w:r>
    </w:p>
    <w:p w14:paraId="18050E90" w14:textId="77777777" w:rsidR="00E345F6" w:rsidRDefault="00745310">
      <w:r>
        <w:rPr>
          <w:sz w:val="18"/>
        </w:rPr>
        <w:t>bidrager til, at børnene kan forstå sig selv, hinanden og deres omverden.</w:t>
      </w:r>
    </w:p>
    <w:p w14:paraId="150C5B52" w14:textId="77777777" w:rsidR="00E345F6" w:rsidRDefault="00E345F6"/>
    <w:p w14:paraId="16180453" w14:textId="77777777" w:rsidR="00E345F6" w:rsidRDefault="00E345F6"/>
    <w:p w14:paraId="326AAC16" w14:textId="77777777" w:rsidR="00E345F6" w:rsidRDefault="00745310">
      <w:pPr>
        <w:numPr>
          <w:ilvl w:val="0"/>
          <w:numId w:val="10"/>
        </w:numPr>
        <w:rPr>
          <w:sz w:val="18"/>
        </w:rPr>
      </w:pPr>
      <w:r>
        <w:rPr>
          <w:sz w:val="18"/>
        </w:rPr>
        <w:t>Det pædagogiske læringsmiljø skal understøtte, at alle børn opnår erfaringer med</w:t>
      </w:r>
    </w:p>
    <w:p w14:paraId="415889DB" w14:textId="77777777" w:rsidR="00E345F6" w:rsidRDefault="00745310">
      <w:r>
        <w:rPr>
          <w:sz w:val="18"/>
        </w:rPr>
        <w:t>at kommunikere og sprogliggøre tanker, behov og ideer, som børnene kan anvende</w:t>
      </w:r>
    </w:p>
    <w:p w14:paraId="7CAD636F" w14:textId="77777777" w:rsidR="00E345F6" w:rsidRDefault="00745310">
      <w:r>
        <w:rPr>
          <w:sz w:val="18"/>
        </w:rPr>
        <w:t>i sociale fællesskaber.?</w:t>
      </w:r>
    </w:p>
    <w:p w14:paraId="22CC811A" w14:textId="77777777" w:rsidR="00E345F6" w:rsidRDefault="00E345F6"/>
    <w:p w14:paraId="1A818BF4" w14:textId="77777777" w:rsidR="00E345F6" w:rsidRDefault="00E345F6"/>
    <w:p w14:paraId="76E2CA62" w14:textId="77777777" w:rsidR="00E345F6" w:rsidRDefault="00745310">
      <w:r>
        <w:rPr>
          <w:b/>
          <w:sz w:val="18"/>
          <w:u w:val="single"/>
        </w:rPr>
        <w:t>Krop, sanser og bevægelse</w:t>
      </w:r>
    </w:p>
    <w:p w14:paraId="757AFB06" w14:textId="77777777" w:rsidR="00E345F6" w:rsidRDefault="00E345F6"/>
    <w:p w14:paraId="09FD04E7" w14:textId="77777777" w:rsidR="00E345F6" w:rsidRDefault="00E345F6"/>
    <w:p w14:paraId="4AB1BECD" w14:textId="77777777" w:rsidR="00E345F6" w:rsidRDefault="00745310">
      <w:pPr>
        <w:numPr>
          <w:ilvl w:val="0"/>
          <w:numId w:val="11"/>
        </w:numPr>
        <w:rPr>
          <w:sz w:val="18"/>
        </w:rPr>
      </w:pPr>
      <w:r>
        <w:rPr>
          <w:sz w:val="18"/>
        </w:rPr>
        <w:t>Det pædagogiske læringsmiljø skal understøtte, at alle børn udforsker og</w:t>
      </w:r>
    </w:p>
    <w:p w14:paraId="1FF190BF" w14:textId="77777777" w:rsidR="00E345F6" w:rsidRDefault="00745310">
      <w:r>
        <w:rPr>
          <w:sz w:val="18"/>
        </w:rPr>
        <w:t>eksperimenterer med mange forskellige måder at bruge kroppen på.</w:t>
      </w:r>
    </w:p>
    <w:p w14:paraId="114AB3CD" w14:textId="77777777" w:rsidR="00E345F6" w:rsidRDefault="00E345F6"/>
    <w:p w14:paraId="79E06CBA" w14:textId="77777777" w:rsidR="00E345F6" w:rsidRDefault="00E345F6"/>
    <w:p w14:paraId="31B810AF" w14:textId="77777777" w:rsidR="00E345F6" w:rsidRDefault="00745310">
      <w:pPr>
        <w:numPr>
          <w:ilvl w:val="0"/>
          <w:numId w:val="11"/>
        </w:numPr>
        <w:rPr>
          <w:sz w:val="18"/>
        </w:rPr>
      </w:pPr>
      <w:r>
        <w:rPr>
          <w:sz w:val="18"/>
        </w:rPr>
        <w:t>Det pædagogiske læringsmiljø skal understøtte, at alle børn oplever krops-og</w:t>
      </w:r>
    </w:p>
    <w:p w14:paraId="7D64DFD0" w14:textId="77777777" w:rsidR="00E345F6" w:rsidRDefault="00745310">
      <w:r>
        <w:rPr>
          <w:sz w:val="18"/>
        </w:rPr>
        <w:t>bevægelsesglæde både i ro og i aktivitet, så børnene bliver fortrolige med deres</w:t>
      </w:r>
    </w:p>
    <w:p w14:paraId="21EB3164" w14:textId="77777777" w:rsidR="00E345F6" w:rsidRDefault="00745310">
      <w:r>
        <w:rPr>
          <w:sz w:val="18"/>
        </w:rPr>
        <w:t>krop, herunder kropslige fornemmelser, kroppens funktioner, sanser og</w:t>
      </w:r>
    </w:p>
    <w:p w14:paraId="56D2827F" w14:textId="77777777" w:rsidR="00E345F6" w:rsidRDefault="00745310">
      <w:r>
        <w:rPr>
          <w:sz w:val="18"/>
        </w:rPr>
        <w:t>forskellige for bevægelse.</w:t>
      </w:r>
    </w:p>
    <w:p w14:paraId="64E532AD" w14:textId="77777777" w:rsidR="00E345F6" w:rsidRDefault="00E345F6"/>
    <w:p w14:paraId="47D6104E" w14:textId="77777777" w:rsidR="00E345F6" w:rsidRDefault="00E345F6"/>
    <w:p w14:paraId="7A3C6B08" w14:textId="77777777" w:rsidR="00E345F6" w:rsidRDefault="00745310">
      <w:r>
        <w:rPr>
          <w:b/>
          <w:sz w:val="18"/>
          <w:u w:val="single"/>
        </w:rPr>
        <w:t>Natur, udeliv og science</w:t>
      </w:r>
    </w:p>
    <w:p w14:paraId="7AE304EB" w14:textId="77777777" w:rsidR="00E345F6" w:rsidRDefault="00E345F6"/>
    <w:p w14:paraId="7240A4AD" w14:textId="77777777" w:rsidR="00E345F6" w:rsidRDefault="00E345F6"/>
    <w:p w14:paraId="34FA840C" w14:textId="77777777" w:rsidR="00E345F6" w:rsidRDefault="00745310">
      <w:pPr>
        <w:numPr>
          <w:ilvl w:val="0"/>
          <w:numId w:val="12"/>
        </w:numPr>
        <w:rPr>
          <w:sz w:val="18"/>
        </w:rPr>
      </w:pPr>
      <w:r>
        <w:rPr>
          <w:sz w:val="18"/>
        </w:rPr>
        <w:t>Det pædagogiske læringsmiljø skal understøtte, at alle børn får konkrete erfaringer</w:t>
      </w:r>
    </w:p>
    <w:p w14:paraId="09A89C4D" w14:textId="77777777" w:rsidR="00E345F6" w:rsidRDefault="00745310">
      <w:r>
        <w:rPr>
          <w:sz w:val="18"/>
        </w:rPr>
        <w:lastRenderedPageBreak/>
        <w:t>med naturen, som udvikler deres nysgerrighed og lyst til at udforske naturen, som</w:t>
      </w:r>
    </w:p>
    <w:p w14:paraId="2480E494" w14:textId="77777777" w:rsidR="00E345F6" w:rsidRDefault="00745310">
      <w:r>
        <w:rPr>
          <w:sz w:val="18"/>
        </w:rPr>
        <w:t>giver børnene mulighed for at opleve menneskets forbundethed med naturen, og som</w:t>
      </w:r>
    </w:p>
    <w:p w14:paraId="7FCDDADA" w14:textId="77777777" w:rsidR="00E345F6" w:rsidRDefault="00745310">
      <w:r>
        <w:rPr>
          <w:sz w:val="18"/>
        </w:rPr>
        <w:t>giver børnene en begyndende forståelse for betydningen af en bæredygtig udvikling.</w:t>
      </w:r>
    </w:p>
    <w:p w14:paraId="1751DC47" w14:textId="77777777" w:rsidR="00E345F6" w:rsidRDefault="00E345F6"/>
    <w:p w14:paraId="3A7C45AB" w14:textId="77777777" w:rsidR="00E345F6" w:rsidRDefault="00E345F6"/>
    <w:p w14:paraId="4C897B99" w14:textId="77777777" w:rsidR="00E345F6" w:rsidRDefault="00745310">
      <w:pPr>
        <w:numPr>
          <w:ilvl w:val="0"/>
          <w:numId w:val="12"/>
        </w:numPr>
        <w:rPr>
          <w:sz w:val="18"/>
        </w:rPr>
      </w:pPr>
      <w:r>
        <w:rPr>
          <w:sz w:val="18"/>
        </w:rPr>
        <w:t>Det pædagogiske læringsmiljø skal understøtte, at alle børn aktivt observerer</w:t>
      </w:r>
    </w:p>
    <w:p w14:paraId="51578B8D" w14:textId="77777777" w:rsidR="00E345F6" w:rsidRDefault="00745310">
      <w:r>
        <w:rPr>
          <w:sz w:val="18"/>
        </w:rPr>
        <w:t>og undersøger naturfænomener i deres omverden, så børnene får erfaringer med</w:t>
      </w:r>
    </w:p>
    <w:p w14:paraId="26917A70" w14:textId="77777777" w:rsidR="00E345F6" w:rsidRDefault="00745310">
      <w:r>
        <w:rPr>
          <w:sz w:val="18"/>
        </w:rPr>
        <w:t>at genkende og udtrykke sig om årsag, virkning og sammenhænge, herunder</w:t>
      </w:r>
    </w:p>
    <w:p w14:paraId="3612E8D7" w14:textId="77777777" w:rsidR="00E345F6" w:rsidRDefault="00745310">
      <w:r>
        <w:rPr>
          <w:sz w:val="18"/>
        </w:rPr>
        <w:t>en begyndende matematisk opmærksomhed.</w:t>
      </w:r>
    </w:p>
    <w:p w14:paraId="0E7B44E5" w14:textId="77777777" w:rsidR="00E345F6" w:rsidRDefault="00E345F6"/>
    <w:p w14:paraId="2A0EAEEE" w14:textId="77777777" w:rsidR="00E345F6" w:rsidRDefault="00E345F6"/>
    <w:p w14:paraId="10599A9C" w14:textId="77777777" w:rsidR="00E345F6" w:rsidRDefault="00745310">
      <w:r>
        <w:rPr>
          <w:b/>
          <w:sz w:val="18"/>
          <w:u w:val="single"/>
        </w:rPr>
        <w:t>Kultur, æstetik og fællesskab</w:t>
      </w:r>
    </w:p>
    <w:p w14:paraId="588D0459" w14:textId="77777777" w:rsidR="00E345F6" w:rsidRDefault="00E345F6"/>
    <w:p w14:paraId="34ECB495" w14:textId="77777777" w:rsidR="00E345F6" w:rsidRDefault="00E345F6"/>
    <w:p w14:paraId="77D88155" w14:textId="77777777" w:rsidR="00E345F6" w:rsidRDefault="00745310">
      <w:pPr>
        <w:numPr>
          <w:ilvl w:val="0"/>
          <w:numId w:val="13"/>
        </w:numPr>
        <w:rPr>
          <w:sz w:val="18"/>
        </w:rPr>
      </w:pPr>
      <w:r>
        <w:rPr>
          <w:sz w:val="18"/>
        </w:rPr>
        <w:t>Det pædagogiske læringsmiljø skal understøtte, at alle børn indgår i ligeværdige</w:t>
      </w:r>
    </w:p>
    <w:p w14:paraId="47E6857A" w14:textId="77777777" w:rsidR="00E345F6" w:rsidRDefault="00745310">
      <w:r>
        <w:rPr>
          <w:sz w:val="18"/>
        </w:rPr>
        <w:t>og forskellige former for fællesskaber, hvor de oplever egne og andres kulturelle</w:t>
      </w:r>
    </w:p>
    <w:p w14:paraId="719B6CDD" w14:textId="77777777" w:rsidR="00E345F6" w:rsidRDefault="00745310">
      <w:r>
        <w:rPr>
          <w:sz w:val="18"/>
        </w:rPr>
        <w:t>baggrunde, normer, traditioner og værdier.</w:t>
      </w:r>
    </w:p>
    <w:p w14:paraId="72AC486D" w14:textId="77777777" w:rsidR="00E345F6" w:rsidRDefault="00E345F6"/>
    <w:p w14:paraId="56637E66" w14:textId="77777777" w:rsidR="00E345F6" w:rsidRDefault="00E345F6"/>
    <w:p w14:paraId="41F4F22F" w14:textId="77777777" w:rsidR="00E345F6" w:rsidRDefault="00745310">
      <w:pPr>
        <w:numPr>
          <w:ilvl w:val="0"/>
          <w:numId w:val="13"/>
        </w:numPr>
        <w:rPr>
          <w:sz w:val="18"/>
        </w:rPr>
      </w:pPr>
      <w:r>
        <w:rPr>
          <w:sz w:val="18"/>
        </w:rPr>
        <w:t>Det pædagogiske læringsmiljø skal understøtte, at alle børn får mange forskellige</w:t>
      </w:r>
    </w:p>
    <w:p w14:paraId="6CFBDAD3" w14:textId="77777777" w:rsidR="00E345F6" w:rsidRDefault="00745310">
      <w:r>
        <w:rPr>
          <w:sz w:val="18"/>
        </w:rPr>
        <w:t>kulturelle oplevelser, både som tilskuere og aktive deltagere, som stimulerer børnenes</w:t>
      </w:r>
    </w:p>
    <w:p w14:paraId="1506C41F" w14:textId="77777777" w:rsidR="00E345F6" w:rsidRDefault="00745310">
      <w:r>
        <w:rPr>
          <w:sz w:val="18"/>
        </w:rPr>
        <w:t>engagement, fantasi, kreativitet og nysgerrighed, og at børnene får erfaringer med</w:t>
      </w:r>
    </w:p>
    <w:p w14:paraId="3F9E894B" w14:textId="77777777" w:rsidR="00E345F6" w:rsidRDefault="00745310">
      <w:r>
        <w:rPr>
          <w:sz w:val="18"/>
        </w:rPr>
        <w:t>at anvende forskellige materialer, redskaber og medier.</w:t>
      </w:r>
    </w:p>
    <w:p w14:paraId="4005C648" w14:textId="77777777" w:rsidR="00E345F6" w:rsidRDefault="00E345F6"/>
    <w:p w14:paraId="38948F4C" w14:textId="77777777" w:rsidR="00E345F6" w:rsidRDefault="00E345F6"/>
    <w:p w14:paraId="364A39F7" w14:textId="77777777" w:rsidR="00E345F6" w:rsidRDefault="00E345F6"/>
    <w:p w14:paraId="589E8D06" w14:textId="77777777" w:rsidR="00E345F6" w:rsidRDefault="00E345F6"/>
    <w:p w14:paraId="55950648" w14:textId="77777777" w:rsidR="00E345F6" w:rsidRDefault="00E345F6"/>
    <w:p w14:paraId="511ECF99" w14:textId="77777777" w:rsidR="00E345F6" w:rsidRDefault="00745310">
      <w:r>
        <w:rPr>
          <w:b/>
          <w:color w:val="009CE0"/>
          <w:sz w:val="18"/>
          <w:u w:val="single"/>
        </w:rPr>
        <w:t>TILSYNETS OBSERVATIONER</w:t>
      </w:r>
      <w:r>
        <w:rPr>
          <w:b/>
          <w:color w:val="F44E3B"/>
          <w:sz w:val="18"/>
          <w:u w:val="single"/>
        </w:rPr>
        <w:t xml:space="preserve"> </w:t>
      </w:r>
      <w:r>
        <w:rPr>
          <w:b/>
          <w:color w:val="009CE0"/>
          <w:sz w:val="18"/>
          <w:u w:val="single"/>
        </w:rPr>
        <w:t>- DET FÆLLES PÆDAGOGISKE GRUNDLAG OG LÆREPLANSTEMAERNE</w:t>
      </w:r>
    </w:p>
    <w:p w14:paraId="260EF973" w14:textId="77777777" w:rsidR="00E345F6" w:rsidRDefault="00E345F6"/>
    <w:p w14:paraId="27847497" w14:textId="77777777" w:rsidR="00E345F6" w:rsidRDefault="00745310">
      <w:r>
        <w:rPr>
          <w:sz w:val="18"/>
        </w:rPr>
        <w:t>De pædagogiske tilsyn i dagplejen er foretaget om formiddagen hos hver enkelt dagplejer i deres hjem, alle tilsyn er foretaget på vilkårlige dage, og varigheden af tilsynet har været 2-3 timer. Der er foretaget tilsyn hos alle 11 dagplejere.</w:t>
      </w:r>
    </w:p>
    <w:p w14:paraId="1F798718" w14:textId="77777777" w:rsidR="00E345F6" w:rsidRDefault="00E345F6"/>
    <w:p w14:paraId="14406D14" w14:textId="77777777" w:rsidR="00E345F6" w:rsidRDefault="00745310">
      <w:r>
        <w:rPr>
          <w:sz w:val="18"/>
        </w:rPr>
        <w:t>Generelt for dagplejerne ses det, at børnene i høj grad mødes og ses som kompetente og selvstændige individer, og at børnenes perspektiver anerkendes og tages i betragtning som grundlag for at udvikle læringsmiljøet.</w:t>
      </w:r>
    </w:p>
    <w:p w14:paraId="06A54514" w14:textId="77777777" w:rsidR="00E345F6" w:rsidRDefault="00745310">
      <w:r>
        <w:rPr>
          <w:i/>
          <w:sz w:val="18"/>
        </w:rPr>
        <w:t>Eksempel fra en dagpleje: Børnene skal male, og dagplejer har fundet maling, papir og pensler frem. Hun sætter maling foran et barn og rækker ham en pensel. Barnet dypper fingrene i malingen og smører det på papiret. Dagplejer italesætter, at det er fint at bruge fingrene, og at det kan være svært at holde på penslen.</w:t>
      </w:r>
    </w:p>
    <w:p w14:paraId="0D57B535" w14:textId="77777777" w:rsidR="00E345F6" w:rsidRDefault="00E345F6"/>
    <w:p w14:paraId="78CF7AC8" w14:textId="77777777" w:rsidR="00E345F6" w:rsidRDefault="00745310">
      <w:r>
        <w:rPr>
          <w:sz w:val="18"/>
        </w:rPr>
        <w:t>Dagplejerne sikrer i høj grad, at der er balance mellem børnenes selvvalgte lege og de voksenplanlagte aktiviteter, dagplejerne guider og rammesætter legen, og rummer plads til fordybelse og det at være nysgerrig.</w:t>
      </w:r>
    </w:p>
    <w:p w14:paraId="4AA64444" w14:textId="77777777" w:rsidR="00E345F6" w:rsidRDefault="00745310">
      <w:r>
        <w:rPr>
          <w:i/>
          <w:sz w:val="18"/>
        </w:rPr>
        <w:t>Eksempel fra en dagpleje: Børnene skal fylde glas med ting fra naturen, de har været ude at samle. Dagplejer har en flaske eddike stående på bordet. Et barn peger på flasken og siger "vand". Dagplejer fortæller, at det er eddike, skruer låget af flasken og lader børnene lugte til det, dagplejer snakker med børnene om, at det lugter stærkt, og at det ikke er vand.</w:t>
      </w:r>
    </w:p>
    <w:p w14:paraId="6795B70C" w14:textId="77777777" w:rsidR="00E345F6" w:rsidRDefault="00745310">
      <w:r>
        <w:rPr>
          <w:sz w:val="18"/>
        </w:rPr>
        <w:t>Hos alle dagplejere er der gode fysiske rammer med plads til leg og et bredt udvalg af alderssvarende legetøj, de fleste steder i en højde, så børnene selv kan nå det, og flere steder i gennemsigtige kasser og opdelt, så det indbyder til f.eks. konstruktionsleg, køkkenleg, biler mm.</w:t>
      </w:r>
    </w:p>
    <w:p w14:paraId="759C3919" w14:textId="77777777" w:rsidR="00E345F6" w:rsidRDefault="00E345F6"/>
    <w:p w14:paraId="054769F3" w14:textId="77777777" w:rsidR="00E345F6" w:rsidRDefault="00745310">
      <w:r>
        <w:rPr>
          <w:sz w:val="18"/>
        </w:rPr>
        <w:t>Alle dagplejere er aktivt deltagende i legen og guider og rammesætter legen for børnene.</w:t>
      </w:r>
    </w:p>
    <w:p w14:paraId="1FB8381E" w14:textId="77777777" w:rsidR="00E345F6" w:rsidRDefault="00745310">
      <w:r>
        <w:rPr>
          <w:sz w:val="18"/>
        </w:rPr>
        <w:t>Hos alle dagplejere ses voksenplanlagte aktiviteter ved tilsynet, enkelte steder justerer dagplejer sin plan pga. tilsynet. Der ses en udvikling i forhold til tilsynene i 2022, hvor kun ca. halvdelen af dagplejerne havde voksenplanlagte aktiviteter ved tilsynet. Der ses flere steder, at dagplejerne har forberedt materiale til aktiviteterne i forvejen, så de ikke skal finde det frem, mens børnene sidder og venter.</w:t>
      </w:r>
    </w:p>
    <w:p w14:paraId="794D8A25" w14:textId="77777777" w:rsidR="00E345F6" w:rsidRDefault="00745310">
      <w:r>
        <w:rPr>
          <w:i/>
          <w:sz w:val="18"/>
        </w:rPr>
        <w:lastRenderedPageBreak/>
        <w:t>Eksempel fra en dagpleje: Dagplejer har fundet musikinstrumenter frem til den aktivitet, der omhandler det, og maling, pensler mm. står klar til den aktivitet, der er planlagt med det. Alt er gjort klar inden børnene møder ind om morgenen.</w:t>
      </w:r>
    </w:p>
    <w:p w14:paraId="2EB9B6F0" w14:textId="77777777" w:rsidR="00E345F6" w:rsidRDefault="00E345F6"/>
    <w:p w14:paraId="25ABD4A7" w14:textId="77777777" w:rsidR="00E345F6" w:rsidRDefault="00745310">
      <w:r>
        <w:rPr>
          <w:sz w:val="18"/>
        </w:rPr>
        <w:t>Dagplejerne støtter op om børnenes læring i både selvvalgte lege, rutinesituationerne og i de voksenplanlagte aktiviteter, børnenes motorik, sprog og selvværd styrkes gennem leg og udforskning. Der ses rige sproglige læringsmiljøer hos 10/11 dagplejere, enkelte dagplejere understøtter den sproglige læring med fokusord og billeder. Hos 2/11 dagplejere er der baggrundsmusik, som kan være forstyrrende for de sproglige læringsmiljøer.</w:t>
      </w:r>
    </w:p>
    <w:p w14:paraId="4C09DEBD" w14:textId="77777777" w:rsidR="00E345F6" w:rsidRDefault="00E345F6"/>
    <w:p w14:paraId="31B2CADC" w14:textId="77777777" w:rsidR="00E345F6" w:rsidRDefault="00745310">
      <w:r>
        <w:rPr>
          <w:sz w:val="18"/>
        </w:rPr>
        <w:t>Hos 3/11 dagplejere kan der med fordel justeres i praksis omkring måltiderne, så disse betragtes som læringsmiljøer, hvor børnene er aktivt deltagende og medbestemmende i forhold til borddækning, valg af mad, hælde vand/mælk op mm.</w:t>
      </w:r>
    </w:p>
    <w:p w14:paraId="331D175D" w14:textId="77777777" w:rsidR="00E345F6" w:rsidRDefault="00745310">
      <w:r>
        <w:rPr>
          <w:i/>
          <w:sz w:val="18"/>
        </w:rPr>
        <w:t>Eksempel fra en dagpleje: Børnene går med i køkkenet og får små opgaver med at bære tallerkner, smør, brød mm ind til bordet. Børnene inddrages i valg af pålæg, grønt mm.</w:t>
      </w:r>
    </w:p>
    <w:p w14:paraId="7E162286" w14:textId="77777777" w:rsidR="00E345F6" w:rsidRDefault="00745310">
      <w:r>
        <w:rPr>
          <w:i/>
          <w:sz w:val="18"/>
        </w:rPr>
        <w:t>Eksempel fra en dagpleje: Børnene sættes op ved bordet, dagplejer lægger mad over på tallerkenen, skærer maden ud og hælder vand op.</w:t>
      </w:r>
    </w:p>
    <w:p w14:paraId="3237636B" w14:textId="77777777" w:rsidR="00E345F6" w:rsidRDefault="00E345F6"/>
    <w:p w14:paraId="11EDD9B7" w14:textId="77777777" w:rsidR="00E345F6" w:rsidRDefault="00E345F6"/>
    <w:p w14:paraId="6CC5ECC9" w14:textId="77777777" w:rsidR="00E345F6" w:rsidRDefault="00745310">
      <w:r>
        <w:rPr>
          <w:sz w:val="18"/>
        </w:rPr>
        <w:t>Generelt ses en høj grad af nærvær og fordybelse mellem dagplejer og det enkelte barn, dagplejerne er lydhør i samspillet med børnene, og hos 8/11 dagplejere ses en høj grad af opmærksomhed på at sikre, at alle børn er en del af et legefællesskab og at børnene opbygger indbyrdes relationer på tværs af køn og alder.</w:t>
      </w:r>
    </w:p>
    <w:p w14:paraId="0019DAC7" w14:textId="77777777" w:rsidR="00E345F6" w:rsidRDefault="00745310">
      <w:r>
        <w:rPr>
          <w:sz w:val="18"/>
        </w:rPr>
        <w:t>Hos 3/11 dagplejere kan der med fordel arbejdes med samspil og relationer i børnegruppen.</w:t>
      </w:r>
    </w:p>
    <w:p w14:paraId="7AEAAC3A" w14:textId="77777777" w:rsidR="00E345F6" w:rsidRDefault="00745310">
      <w:r>
        <w:rPr>
          <w:i/>
          <w:sz w:val="18"/>
        </w:rPr>
        <w:t>Eksempel fra en dagpleje: et barn står og peger på noget legetøj, han ikke kan nå. Dagplejer tager det ned, et spil med pommes frites, hvor man skal skiftes til at trække en pommes frites, og pludselig springer alle pommes fritterne op af holderen. Dagplejer inddrager de øvrige børn i spillet, så det bliver en fælles leg.</w:t>
      </w:r>
    </w:p>
    <w:p w14:paraId="17DE2629" w14:textId="77777777" w:rsidR="00E345F6" w:rsidRDefault="00E345F6"/>
    <w:p w14:paraId="406AA22D" w14:textId="77777777" w:rsidR="00E345F6" w:rsidRDefault="00745310">
      <w:r>
        <w:rPr>
          <w:sz w:val="18"/>
        </w:rPr>
        <w:t>I forhold til arbejdet med overgange, både fra hjem til dagpleje og fra dagpleje til børnehave oplyser dagplejepædagog og leder på dialogmødet, at der arbejdes med indkøring i samarbejde med forældrene, så barnet opnår tryghed i forhold til dagplejen.</w:t>
      </w:r>
    </w:p>
    <w:p w14:paraId="55DC636D" w14:textId="77777777" w:rsidR="00E345F6" w:rsidRDefault="00745310">
      <w:r>
        <w:rPr>
          <w:sz w:val="18"/>
        </w:rPr>
        <w:t>Dagplejerne besøger børnehaven med børnene og gæstepasning af de ældste børn foregår i Lillebitten, så overgangen bliver glidende og tryg for børn og forældre. Desuden er dagplejerne i legestue og til musik i Hobitten, så børnene jævnligt kommer der.</w:t>
      </w:r>
    </w:p>
    <w:p w14:paraId="02DF2697" w14:textId="77777777" w:rsidR="00E345F6" w:rsidRDefault="00745310">
      <w:r>
        <w:rPr>
          <w:sz w:val="18"/>
        </w:rPr>
        <w:t>Ved overgang til øvrige dagtilbud er der ikke en fast plan for overlevering.</w:t>
      </w:r>
    </w:p>
    <w:p w14:paraId="45D8281A" w14:textId="77777777" w:rsidR="00E345F6" w:rsidRDefault="00E345F6"/>
    <w:p w14:paraId="10873E99" w14:textId="77777777" w:rsidR="00E345F6" w:rsidRDefault="00745310">
      <w:r>
        <w:rPr>
          <w:sz w:val="18"/>
        </w:rPr>
        <w:t>Ved tilsyn hos dagplejerne ses i nogen grad at dagplejerne arbejder ud fra de 6 læreplanstemaer og inddrager de 12 pædagogiske mål i de voksenplanlagte aktiviteter. De fleste steder ses det stadig, at der kan justeres i planlægningen, så der arbejdes på tværs af de 6 læreplanstemaer og med fokus på at inddrage de 12 pædagogiske mål i planlægningen, ligesom aktiviteterne bør tilpasses det enkelte barns udvikling og alder.</w:t>
      </w:r>
    </w:p>
    <w:p w14:paraId="2F793333" w14:textId="77777777" w:rsidR="00E345F6" w:rsidRDefault="00E345F6"/>
    <w:p w14:paraId="57ADE72B" w14:textId="77777777" w:rsidR="00E345F6" w:rsidRDefault="00745310">
      <w:r>
        <w:rPr>
          <w:color w:val="000000"/>
          <w:sz w:val="18"/>
        </w:rPr>
        <w:t>Forud for dialogmødet har tilsynsførende modtaget et udpluk af dagplejernes planlægnings-, dokumentations- og evalueringsmateriale. På baggrund af dette materiale og dagplejens evaluering af den pædagogiske læreplan, samt drøftelser på dialogmødet, er det tilsynets vurdering at dagtilbuddet er i gang med at etablere en evalueringskultur. En del af dagplejerne forholder sig i nogen grad refleksivt til, hvordan de pædagogiske læringsmiljøer understøtter børnenes trivsel, læring, udvikling og dannelse. Dagplejerne er indimellem opmærksomme på at evalueringen skal føre til efterfølgende justering af den pædagogiske praksis, og er ind i mellem opmærksomme på efterfølgende at evaluere den justerede praksis, med henblik på udvikling af læringsmiljøet.</w:t>
      </w:r>
    </w:p>
    <w:p w14:paraId="458A4CF0" w14:textId="77777777" w:rsidR="00E345F6" w:rsidRDefault="00E345F6"/>
    <w:p w14:paraId="65B677BD" w14:textId="77777777" w:rsidR="00E345F6" w:rsidRDefault="00E345F6"/>
    <w:p w14:paraId="241C84B9" w14:textId="77777777" w:rsidR="00E345F6" w:rsidRDefault="00745310">
      <w:r>
        <w:rPr>
          <w:color w:val="000000"/>
          <w:sz w:val="18"/>
        </w:rPr>
        <w:t>Dagplejen har offentliggjort en evaluering af den pædagogiske læreplan i december 2022.</w:t>
      </w:r>
    </w:p>
    <w:p w14:paraId="751C78BB" w14:textId="77777777" w:rsidR="00E345F6" w:rsidRDefault="00E345F6"/>
    <w:p w14:paraId="6050A1BB" w14:textId="77777777" w:rsidR="00E345F6" w:rsidRDefault="00E345F6"/>
    <w:p w14:paraId="10597042" w14:textId="77777777" w:rsidR="00E345F6" w:rsidRDefault="00745310">
      <w:pPr>
        <w:pStyle w:val="Overskrift2"/>
        <w:numPr>
          <w:ilvl w:val="1"/>
          <w:numId w:val="1"/>
        </w:numPr>
      </w:pPr>
      <w:bookmarkStart w:id="8" w:name="_Toc153284951"/>
      <w:r>
        <w:lastRenderedPageBreak/>
        <w:t>Forældresamarbejde</w:t>
      </w:r>
      <w:bookmarkEnd w:id="8"/>
    </w:p>
    <w:p w14:paraId="523447FA" w14:textId="77777777" w:rsidR="00E345F6" w:rsidRDefault="00745310">
      <w:r>
        <w:rPr>
          <w:sz w:val="18"/>
        </w:rPr>
        <w:t>Forud for dialogmødet har tilsynet modtaget et evalueringsskema retur fra forældrerepræsentanten i forældrebestyrelsen. I evalueringsskemaet kan forældrerepræsentanten på en skala fra 1-7 markere hvor enige/uenige de er i nedenstående udsagn. (1= helt uenig og 7= helt enig).</w:t>
      </w:r>
    </w:p>
    <w:p w14:paraId="3ABA1DE8" w14:textId="77777777" w:rsidR="00E345F6" w:rsidRDefault="00745310">
      <w:r>
        <w:rPr>
          <w:sz w:val="18"/>
        </w:rPr>
        <w:t>Ud for det enkelte udsagn er vurderingen skrevet i en parentes.</w:t>
      </w:r>
    </w:p>
    <w:p w14:paraId="111A3031" w14:textId="77777777" w:rsidR="00E345F6" w:rsidRDefault="00E345F6"/>
    <w:p w14:paraId="34B77249" w14:textId="77777777" w:rsidR="00E345F6" w:rsidRDefault="00E345F6"/>
    <w:p w14:paraId="7CA833FB" w14:textId="77777777" w:rsidR="00E345F6" w:rsidRDefault="00E345F6"/>
    <w:p w14:paraId="5BDF1FBD" w14:textId="77777777" w:rsidR="00E345F6" w:rsidRDefault="00745310">
      <w:pPr>
        <w:numPr>
          <w:ilvl w:val="0"/>
          <w:numId w:val="14"/>
        </w:numPr>
        <w:rPr>
          <w:sz w:val="18"/>
        </w:rPr>
      </w:pPr>
      <w:r>
        <w:rPr>
          <w:sz w:val="18"/>
        </w:rPr>
        <w:t xml:space="preserve">Institutionen fremmer børnenes trivsel og udvikling gennem et trygt og pædagogisk læringsmiljø </w:t>
      </w:r>
      <w:r>
        <w:rPr>
          <w:b/>
          <w:sz w:val="18"/>
        </w:rPr>
        <w:t>(7)</w:t>
      </w:r>
    </w:p>
    <w:p w14:paraId="19D183BC" w14:textId="77777777" w:rsidR="00E345F6" w:rsidRDefault="00E345F6"/>
    <w:p w14:paraId="15B77042" w14:textId="77777777" w:rsidR="00E345F6" w:rsidRDefault="00745310">
      <w:pPr>
        <w:numPr>
          <w:ilvl w:val="0"/>
          <w:numId w:val="14"/>
        </w:numPr>
        <w:rPr>
          <w:sz w:val="18"/>
        </w:rPr>
      </w:pPr>
      <w:r>
        <w:rPr>
          <w:sz w:val="18"/>
        </w:rPr>
        <w:t xml:space="preserve">Institutionen tager udgangspunkt i et børneperspektiv, uanset om der er tale om hverdagssituationer, børneinitierede lege eller voksenplanlagte forløb. </w:t>
      </w:r>
      <w:r>
        <w:rPr>
          <w:b/>
          <w:sz w:val="18"/>
        </w:rPr>
        <w:t>(6)</w:t>
      </w:r>
    </w:p>
    <w:p w14:paraId="395A46DB" w14:textId="77777777" w:rsidR="00E345F6" w:rsidRDefault="00E345F6"/>
    <w:p w14:paraId="575CFFD9" w14:textId="77777777" w:rsidR="00E345F6" w:rsidRDefault="00E345F6"/>
    <w:p w14:paraId="25CFFBD4" w14:textId="77777777" w:rsidR="00E345F6" w:rsidRDefault="00E345F6"/>
    <w:p w14:paraId="36FCBF3F" w14:textId="77777777" w:rsidR="00E345F6" w:rsidRDefault="00E345F6"/>
    <w:p w14:paraId="19419574" w14:textId="77777777" w:rsidR="00E345F6" w:rsidRDefault="00745310">
      <w:pPr>
        <w:numPr>
          <w:ilvl w:val="0"/>
          <w:numId w:val="15"/>
        </w:numPr>
        <w:rPr>
          <w:sz w:val="18"/>
        </w:rPr>
      </w:pPr>
      <w:r>
        <w:rPr>
          <w:sz w:val="18"/>
        </w:rPr>
        <w:t xml:space="preserve">Institutionen samarbejder med forældrene om at give børn omsorg og understøtte det enkelte barns udvikling. </w:t>
      </w:r>
      <w:r>
        <w:rPr>
          <w:b/>
          <w:sz w:val="18"/>
        </w:rPr>
        <w:t>(7)</w:t>
      </w:r>
    </w:p>
    <w:p w14:paraId="040F3426" w14:textId="77777777" w:rsidR="00E345F6" w:rsidRDefault="00E345F6"/>
    <w:p w14:paraId="56504156" w14:textId="77777777" w:rsidR="00E345F6" w:rsidRDefault="00745310">
      <w:pPr>
        <w:numPr>
          <w:ilvl w:val="0"/>
          <w:numId w:val="15"/>
        </w:numPr>
        <w:rPr>
          <w:sz w:val="18"/>
        </w:rPr>
      </w:pPr>
      <w:r>
        <w:rPr>
          <w:sz w:val="18"/>
        </w:rPr>
        <w:t xml:space="preserve">Institutionen sikrer i samarbejde med forældrene at overgangen fra hjem til dagtilbud, sker så trygt som muligt for barnet. </w:t>
      </w:r>
      <w:r>
        <w:rPr>
          <w:b/>
          <w:sz w:val="18"/>
        </w:rPr>
        <w:t>(6)</w:t>
      </w:r>
    </w:p>
    <w:p w14:paraId="5FE76E89" w14:textId="77777777" w:rsidR="00E345F6" w:rsidRDefault="00E345F6"/>
    <w:p w14:paraId="4C8865FF" w14:textId="77777777" w:rsidR="00E345F6" w:rsidRDefault="00745310">
      <w:pPr>
        <w:numPr>
          <w:ilvl w:val="0"/>
          <w:numId w:val="15"/>
        </w:numPr>
        <w:rPr>
          <w:sz w:val="18"/>
        </w:rPr>
      </w:pPr>
      <w:r>
        <w:rPr>
          <w:sz w:val="18"/>
        </w:rPr>
        <w:t xml:space="preserve">Institutionen sikrer I samarbejde med forældrene at overgangen mellem forskellige dagtilbud opleves harmonisk for barnet. </w:t>
      </w:r>
      <w:r>
        <w:rPr>
          <w:b/>
          <w:sz w:val="18"/>
        </w:rPr>
        <w:t>(6)</w:t>
      </w:r>
    </w:p>
    <w:p w14:paraId="27BDB484" w14:textId="77777777" w:rsidR="00E345F6" w:rsidRDefault="00E345F6"/>
    <w:p w14:paraId="33C2ED5E" w14:textId="77777777" w:rsidR="00E345F6" w:rsidRDefault="00E345F6"/>
    <w:p w14:paraId="5818F894" w14:textId="77777777" w:rsidR="00E345F6" w:rsidRDefault="00E345F6"/>
    <w:p w14:paraId="51051FE7" w14:textId="77777777" w:rsidR="00E345F6" w:rsidRDefault="00745310">
      <w:r>
        <w:rPr>
          <w:b/>
          <w:color w:val="009CE0"/>
          <w:sz w:val="18"/>
          <w:u w:val="single"/>
        </w:rPr>
        <w:t>TILSYNETS BEMÆRKNINGER - FORÆLDRESAMARBEJDE</w:t>
      </w:r>
    </w:p>
    <w:p w14:paraId="4CA5CE76" w14:textId="77777777" w:rsidR="00E345F6" w:rsidRDefault="00E345F6"/>
    <w:p w14:paraId="0FEE7424" w14:textId="77777777" w:rsidR="00E345F6" w:rsidRDefault="00745310">
      <w:r>
        <w:rPr>
          <w:sz w:val="18"/>
        </w:rPr>
        <w:t>Der har ikke været henvendelser til forældrerepræsentanten fra øvrige forældre, og der er ikke knyttet kommentarer til besvarelsen.</w:t>
      </w:r>
    </w:p>
    <w:p w14:paraId="49EA3270" w14:textId="77777777" w:rsidR="00E345F6" w:rsidRDefault="00E345F6"/>
    <w:p w14:paraId="389DD6B8" w14:textId="77777777" w:rsidR="00E345F6" w:rsidRDefault="00745310">
      <w:pPr>
        <w:pStyle w:val="Overskrift2"/>
        <w:numPr>
          <w:ilvl w:val="1"/>
          <w:numId w:val="1"/>
        </w:numPr>
      </w:pPr>
      <w:bookmarkStart w:id="9" w:name="_Toc153284952"/>
      <w:r>
        <w:t>Faglig ledelse</w:t>
      </w:r>
      <w:bookmarkEnd w:id="9"/>
    </w:p>
    <w:p w14:paraId="1A431721" w14:textId="77777777" w:rsidR="00E345F6" w:rsidRDefault="00E345F6"/>
    <w:p w14:paraId="1ADB0F01" w14:textId="77777777" w:rsidR="00E345F6" w:rsidRDefault="00745310">
      <w:r>
        <w:rPr>
          <w:b/>
          <w:sz w:val="18"/>
        </w:rPr>
        <w:t>Fastsætte en faglig retning</w:t>
      </w:r>
    </w:p>
    <w:p w14:paraId="60DB4DD0" w14:textId="77777777" w:rsidR="00E345F6" w:rsidRDefault="00745310">
      <w:r>
        <w:rPr>
          <w:sz w:val="18"/>
        </w:rPr>
        <w:t>I hvilken grad er der i dagtilbuddet fastsat en faglig retning?</w:t>
      </w:r>
    </w:p>
    <w:p w14:paraId="58450418" w14:textId="77777777" w:rsidR="00E345F6" w:rsidRDefault="00E345F6"/>
    <w:p w14:paraId="6ABAFD42" w14:textId="77777777" w:rsidR="00E345F6" w:rsidRDefault="00E345F6"/>
    <w:p w14:paraId="2292C670" w14:textId="77777777" w:rsidR="00E345F6" w:rsidRDefault="00745310">
      <w:r>
        <w:rPr>
          <w:b/>
          <w:sz w:val="18"/>
        </w:rPr>
        <w:t>Indhente faglig viden</w:t>
      </w:r>
    </w:p>
    <w:p w14:paraId="73D37B05" w14:textId="77777777" w:rsidR="00E345F6" w:rsidRDefault="00745310">
      <w:r>
        <w:rPr>
          <w:sz w:val="18"/>
        </w:rPr>
        <w:t>I hvilken grad er der i dagtilbuddet fokus på at indhente og dele faglig viden indenfor følgende to områder?</w:t>
      </w:r>
    </w:p>
    <w:p w14:paraId="132361D6" w14:textId="77777777" w:rsidR="00E345F6" w:rsidRDefault="00E345F6"/>
    <w:p w14:paraId="4F6CFB53" w14:textId="77777777" w:rsidR="00E345F6" w:rsidRDefault="00E345F6"/>
    <w:p w14:paraId="22F27BEA" w14:textId="77777777" w:rsidR="00E345F6" w:rsidRDefault="00745310">
      <w:r>
        <w:rPr>
          <w:b/>
          <w:sz w:val="18"/>
        </w:rPr>
        <w:t>Aktivere faglig viden</w:t>
      </w:r>
    </w:p>
    <w:p w14:paraId="4B8894E7" w14:textId="77777777" w:rsidR="00E345F6" w:rsidRDefault="00745310">
      <w:r>
        <w:rPr>
          <w:sz w:val="18"/>
        </w:rPr>
        <w:t>I hvilken grad sikrer ledelsen, at medarbejderne udfører deres arbejde med udgangspunkt i den pædagogiske læreplan?</w:t>
      </w:r>
    </w:p>
    <w:p w14:paraId="51C5340A" w14:textId="77777777" w:rsidR="00E345F6" w:rsidRDefault="00E345F6"/>
    <w:p w14:paraId="156A4079" w14:textId="77777777" w:rsidR="00E345F6" w:rsidRDefault="00E345F6"/>
    <w:p w14:paraId="28381775" w14:textId="77777777" w:rsidR="00E345F6" w:rsidRDefault="00E345F6"/>
    <w:p w14:paraId="0AE8B182" w14:textId="77777777" w:rsidR="00E345F6" w:rsidRDefault="00745310">
      <w:r>
        <w:rPr>
          <w:b/>
          <w:color w:val="009CE0"/>
          <w:sz w:val="18"/>
          <w:u w:val="single"/>
        </w:rPr>
        <w:t>TILSYNETS OBSERVATIONER/BEMÆRKNINGER - FAGLIG LEDELSE</w:t>
      </w:r>
    </w:p>
    <w:p w14:paraId="1BEE7F14" w14:textId="77777777" w:rsidR="00E345F6" w:rsidRDefault="00E345F6"/>
    <w:p w14:paraId="278DD43F" w14:textId="77777777" w:rsidR="00E345F6" w:rsidRDefault="00745310">
      <w:r>
        <w:rPr>
          <w:color w:val="000000"/>
          <w:sz w:val="18"/>
        </w:rPr>
        <w:t>På baggrund af leders udtalelser i forbindelse med drøftelse af ovenstående spørgsmål ved dialogmødet, samt observationer ved tilsynene, er det tilsynsførendes vurdering at der i dagplejen er fastsat en faglig retning, at der indhentes faglig viden og at den faglig viden aktiveres i den pædagogiske praksis.</w:t>
      </w:r>
    </w:p>
    <w:p w14:paraId="07142E49" w14:textId="77777777" w:rsidR="00E345F6" w:rsidRDefault="00745310">
      <w:r>
        <w:rPr>
          <w:color w:val="000000"/>
          <w:sz w:val="18"/>
        </w:rPr>
        <w:t>Leder fortæller på dialogmødet, at der er en proces i gang i forhold til planlægning og evaluering, som skal videreudvikles i det nye år på blandt andet p-møder og pædagogisk dag i marts 2024.</w:t>
      </w:r>
    </w:p>
    <w:p w14:paraId="2C405F3E" w14:textId="77777777" w:rsidR="00E345F6" w:rsidRDefault="00E345F6"/>
    <w:p w14:paraId="3C929442" w14:textId="77777777" w:rsidR="00E345F6" w:rsidRDefault="00745310">
      <w:pPr>
        <w:pStyle w:val="Overskrift1"/>
        <w:numPr>
          <w:ilvl w:val="0"/>
          <w:numId w:val="1"/>
        </w:numPr>
      </w:pPr>
      <w:r>
        <w:br w:type="page"/>
      </w:r>
      <w:r>
        <w:lastRenderedPageBreak/>
        <w:t xml:space="preserve"> </w:t>
      </w:r>
      <w:bookmarkStart w:id="10" w:name="_Toc153284953"/>
      <w:r>
        <w:t>RESULTATKVALITET</w:t>
      </w:r>
      <w:bookmarkEnd w:id="10"/>
    </w:p>
    <w:p w14:paraId="5E4E6D6F" w14:textId="77777777" w:rsidR="00E345F6" w:rsidRDefault="00E345F6"/>
    <w:p w14:paraId="01C923C7" w14:textId="77777777" w:rsidR="00E345F6" w:rsidRDefault="00745310">
      <w:r>
        <w:rPr>
          <w:sz w:val="18"/>
        </w:rPr>
        <w:t>Resultatkvalitet omhandler børnenes udbytte ved at gå i dagtilbud, både her og nu og på længere sigt. Det gælder børns trivsel, læring og udvikling – kognitivt, socialt og motorisk.</w:t>
      </w:r>
    </w:p>
    <w:p w14:paraId="1C6E44B7" w14:textId="77777777" w:rsidR="00E345F6" w:rsidRDefault="00E345F6"/>
    <w:p w14:paraId="4D4ED588" w14:textId="77777777" w:rsidR="00E345F6" w:rsidRDefault="00E345F6"/>
    <w:p w14:paraId="6462A3F6" w14:textId="77777777" w:rsidR="00E345F6" w:rsidRDefault="00E345F6"/>
    <w:p w14:paraId="3739013D" w14:textId="77777777" w:rsidR="00E345F6" w:rsidRDefault="00745310">
      <w:pPr>
        <w:pStyle w:val="Overskrift2"/>
        <w:numPr>
          <w:ilvl w:val="1"/>
          <w:numId w:val="1"/>
        </w:numPr>
      </w:pPr>
      <w:bookmarkStart w:id="11" w:name="_Toc153284954"/>
      <w:r>
        <w:t>SprogTrappen</w:t>
      </w:r>
      <w:bookmarkEnd w:id="11"/>
    </w:p>
    <w:p w14:paraId="20F15814" w14:textId="77777777" w:rsidR="00E345F6" w:rsidRDefault="00E345F6">
      <w:pPr>
        <w:pStyle w:val="Overskrift2"/>
      </w:pPr>
    </w:p>
    <w:p w14:paraId="65CCC5B7" w14:textId="77777777" w:rsidR="00E345F6" w:rsidRDefault="00745310">
      <w:r>
        <w:rPr>
          <w:b/>
        </w:rPr>
        <w:t xml:space="preserve">Antal SprogTrappe-vurderinger </w:t>
      </w:r>
      <w:r>
        <w:rPr>
          <w:sz w:val="16"/>
        </w:rPr>
        <w:t xml:space="preserve"> </w:t>
      </w:r>
    </w:p>
    <w:p w14:paraId="7BC9DE22" w14:textId="77777777" w:rsidR="00E345F6" w:rsidRDefault="00745310">
      <w:pPr>
        <w:rPr>
          <w:sz w:val="16"/>
        </w:rPr>
      </w:pPr>
      <w:r>
        <w:rPr>
          <w:sz w:val="16"/>
        </w:rPr>
        <w:t xml:space="preserve"> </w:t>
      </w:r>
    </w:p>
    <w:tbl>
      <w:tblPr>
        <w:tblW w:w="9615" w:type="auto"/>
        <w:tblInd w:w="50" w:type="dxa"/>
        <w:shd w:val="clear" w:color="auto" w:fill="FFFFFF"/>
        <w:tblLayout w:type="fixed"/>
        <w:tblCellMar>
          <w:left w:w="0" w:type="dxa"/>
          <w:right w:w="0" w:type="dxa"/>
        </w:tblCellMar>
        <w:tblLook w:val="04A0" w:firstRow="1" w:lastRow="0" w:firstColumn="1" w:lastColumn="0" w:noHBand="0" w:noVBand="1"/>
      </w:tblPr>
      <w:tblGrid>
        <w:gridCol w:w="3153"/>
        <w:gridCol w:w="6462"/>
      </w:tblGrid>
      <w:tr w:rsidR="00E345F6" w14:paraId="6E0FE286" w14:textId="77777777">
        <w:trPr>
          <w:cantSplit/>
          <w:tblHeader/>
        </w:trPr>
        <w:tc>
          <w:tcPr>
            <w:tcW w:w="3153" w:type="dxa"/>
            <w:shd w:val="clear" w:color="auto" w:fill="009DE0"/>
            <w:tcMar>
              <w:top w:w="60" w:type="dxa"/>
              <w:left w:w="50" w:type="dxa"/>
              <w:bottom w:w="40" w:type="dxa"/>
              <w:right w:w="40" w:type="dxa"/>
            </w:tcMar>
          </w:tcPr>
          <w:p w14:paraId="0A5BCAB2" w14:textId="77777777" w:rsidR="00E345F6" w:rsidRDefault="00E345F6"/>
        </w:tc>
        <w:tc>
          <w:tcPr>
            <w:tcW w:w="6462" w:type="dxa"/>
            <w:shd w:val="clear" w:color="auto" w:fill="009DE0"/>
            <w:tcMar>
              <w:top w:w="60" w:type="dxa"/>
              <w:left w:w="40" w:type="dxa"/>
              <w:bottom w:w="40" w:type="dxa"/>
              <w:right w:w="40" w:type="dxa"/>
            </w:tcMar>
          </w:tcPr>
          <w:p w14:paraId="7E7BCA61" w14:textId="77777777" w:rsidR="00E345F6" w:rsidRDefault="00745310">
            <w:pPr>
              <w:jc w:val="center"/>
            </w:pPr>
            <w:r>
              <w:rPr>
                <w:b/>
                <w:color w:val="FFFFFF"/>
              </w:rPr>
              <w:t>Vurderet (Sprogtrappen)</w:t>
            </w:r>
          </w:p>
        </w:tc>
      </w:tr>
      <w:tr w:rsidR="00E345F6" w14:paraId="3E19B4A0" w14:textId="77777777">
        <w:trPr>
          <w:cantSplit/>
        </w:trPr>
        <w:tc>
          <w:tcPr>
            <w:tcW w:w="3153" w:type="dxa"/>
            <w:shd w:val="clear" w:color="auto" w:fill="CBE3F9"/>
            <w:tcMar>
              <w:top w:w="60" w:type="dxa"/>
              <w:left w:w="50" w:type="dxa"/>
              <w:bottom w:w="40" w:type="dxa"/>
              <w:right w:w="40" w:type="dxa"/>
            </w:tcMar>
          </w:tcPr>
          <w:p w14:paraId="72720F1C" w14:textId="77777777" w:rsidR="00E345F6" w:rsidRDefault="00745310">
            <w:r>
              <w:rPr>
                <w:color w:val="000000"/>
              </w:rPr>
              <w:t>1 år</w:t>
            </w:r>
          </w:p>
        </w:tc>
        <w:tc>
          <w:tcPr>
            <w:tcW w:w="6462" w:type="dxa"/>
            <w:shd w:val="clear" w:color="auto" w:fill="CBE3F9"/>
            <w:tcMar>
              <w:top w:w="60" w:type="dxa"/>
              <w:left w:w="40" w:type="dxa"/>
              <w:bottom w:w="40" w:type="dxa"/>
              <w:right w:w="40" w:type="dxa"/>
            </w:tcMar>
          </w:tcPr>
          <w:p w14:paraId="1CBA9CAF" w14:textId="77777777" w:rsidR="00E345F6" w:rsidRDefault="00745310">
            <w:pPr>
              <w:jc w:val="center"/>
            </w:pPr>
            <w:r>
              <w:rPr>
                <w:color w:val="000000"/>
              </w:rPr>
              <w:t>24</w:t>
            </w:r>
          </w:p>
        </w:tc>
      </w:tr>
      <w:tr w:rsidR="00E345F6" w14:paraId="0BA9AB8D" w14:textId="77777777">
        <w:trPr>
          <w:cantSplit/>
        </w:trPr>
        <w:tc>
          <w:tcPr>
            <w:tcW w:w="3153" w:type="dxa"/>
            <w:shd w:val="clear" w:color="auto" w:fill="E7F2FC"/>
            <w:tcMar>
              <w:top w:w="60" w:type="dxa"/>
              <w:left w:w="50" w:type="dxa"/>
              <w:bottom w:w="40" w:type="dxa"/>
              <w:right w:w="40" w:type="dxa"/>
            </w:tcMar>
          </w:tcPr>
          <w:p w14:paraId="7B3329CD" w14:textId="77777777" w:rsidR="00E345F6" w:rsidRDefault="00745310">
            <w:r>
              <w:rPr>
                <w:color w:val="000000"/>
              </w:rPr>
              <w:t>2 år</w:t>
            </w:r>
          </w:p>
        </w:tc>
        <w:tc>
          <w:tcPr>
            <w:tcW w:w="6462" w:type="dxa"/>
            <w:shd w:val="clear" w:color="auto" w:fill="E7F2FC"/>
            <w:tcMar>
              <w:top w:w="60" w:type="dxa"/>
              <w:left w:w="40" w:type="dxa"/>
              <w:bottom w:w="40" w:type="dxa"/>
              <w:right w:w="40" w:type="dxa"/>
            </w:tcMar>
          </w:tcPr>
          <w:p w14:paraId="74D788D8" w14:textId="77777777" w:rsidR="00E345F6" w:rsidRDefault="00745310">
            <w:pPr>
              <w:jc w:val="center"/>
            </w:pPr>
            <w:r>
              <w:rPr>
                <w:color w:val="000000"/>
              </w:rPr>
              <w:t>24</w:t>
            </w:r>
          </w:p>
        </w:tc>
      </w:tr>
      <w:tr w:rsidR="00E345F6" w14:paraId="47D57D73" w14:textId="77777777">
        <w:trPr>
          <w:cantSplit/>
        </w:trPr>
        <w:tc>
          <w:tcPr>
            <w:tcW w:w="3153" w:type="dxa"/>
            <w:shd w:val="clear" w:color="auto" w:fill="CBE3F9"/>
            <w:tcMar>
              <w:top w:w="60" w:type="dxa"/>
              <w:left w:w="50" w:type="dxa"/>
              <w:bottom w:w="40" w:type="dxa"/>
              <w:right w:w="40" w:type="dxa"/>
            </w:tcMar>
          </w:tcPr>
          <w:p w14:paraId="0726F50D" w14:textId="77777777" w:rsidR="00E345F6" w:rsidRDefault="00745310">
            <w:r>
              <w:rPr>
                <w:color w:val="000000"/>
              </w:rPr>
              <w:t>3 år</w:t>
            </w:r>
          </w:p>
        </w:tc>
        <w:tc>
          <w:tcPr>
            <w:tcW w:w="6462" w:type="dxa"/>
            <w:shd w:val="clear" w:color="auto" w:fill="CBE3F9"/>
            <w:tcMar>
              <w:top w:w="60" w:type="dxa"/>
              <w:left w:w="40" w:type="dxa"/>
              <w:bottom w:w="40" w:type="dxa"/>
              <w:right w:w="40" w:type="dxa"/>
            </w:tcMar>
          </w:tcPr>
          <w:p w14:paraId="7C93A95E" w14:textId="77777777" w:rsidR="00E345F6" w:rsidRDefault="00745310">
            <w:pPr>
              <w:jc w:val="center"/>
            </w:pPr>
            <w:r>
              <w:rPr>
                <w:color w:val="000000"/>
              </w:rPr>
              <w:t>1</w:t>
            </w:r>
          </w:p>
        </w:tc>
      </w:tr>
      <w:tr w:rsidR="00E345F6" w14:paraId="338423ED" w14:textId="77777777">
        <w:trPr>
          <w:cantSplit/>
        </w:trPr>
        <w:tc>
          <w:tcPr>
            <w:tcW w:w="3153" w:type="dxa"/>
            <w:shd w:val="clear" w:color="auto" w:fill="E7F2FC"/>
            <w:tcMar>
              <w:top w:w="60" w:type="dxa"/>
              <w:left w:w="50" w:type="dxa"/>
              <w:bottom w:w="40" w:type="dxa"/>
              <w:right w:w="40" w:type="dxa"/>
            </w:tcMar>
          </w:tcPr>
          <w:p w14:paraId="643A79D2" w14:textId="77777777" w:rsidR="00E345F6" w:rsidRDefault="00745310">
            <w:r>
              <w:rPr>
                <w:color w:val="000000"/>
              </w:rPr>
              <w:t>Total</w:t>
            </w:r>
          </w:p>
        </w:tc>
        <w:tc>
          <w:tcPr>
            <w:tcW w:w="6462" w:type="dxa"/>
            <w:shd w:val="clear" w:color="auto" w:fill="E7F2FC"/>
            <w:tcMar>
              <w:top w:w="60" w:type="dxa"/>
              <w:left w:w="40" w:type="dxa"/>
              <w:bottom w:w="40" w:type="dxa"/>
              <w:right w:w="40" w:type="dxa"/>
            </w:tcMar>
          </w:tcPr>
          <w:p w14:paraId="32604D59" w14:textId="77777777" w:rsidR="00E345F6" w:rsidRDefault="00745310">
            <w:pPr>
              <w:jc w:val="center"/>
            </w:pPr>
            <w:r>
              <w:rPr>
                <w:color w:val="000000"/>
              </w:rPr>
              <w:t>49</w:t>
            </w:r>
          </w:p>
        </w:tc>
      </w:tr>
    </w:tbl>
    <w:p w14:paraId="6F6317B5" w14:textId="77777777" w:rsidR="00E345F6" w:rsidRDefault="00E345F6"/>
    <w:p w14:paraId="47916813" w14:textId="77777777" w:rsidR="00E345F6" w:rsidRDefault="00E345F6"/>
    <w:p w14:paraId="30527B58" w14:textId="77777777" w:rsidR="00E345F6" w:rsidRDefault="00745310">
      <w:r>
        <w:rPr>
          <w:sz w:val="16"/>
        </w:rPr>
        <w:t>Note: Figuren viser resultater for alle dagplejere i perioden 2023, 2022, 2021 og 2020. Der inkluderes kun data for personer med Seneste vurdering alle valgt.</w:t>
      </w:r>
    </w:p>
    <w:p w14:paraId="67529BA9" w14:textId="77777777" w:rsidR="00E345F6" w:rsidRDefault="00745310">
      <w:r>
        <w:rPr>
          <w:sz w:val="16"/>
        </w:rPr>
        <w:t>Kilde: Rambøll SprogTrappen.</w:t>
      </w:r>
    </w:p>
    <w:p w14:paraId="672A812D" w14:textId="77777777" w:rsidR="00E345F6" w:rsidRDefault="00745310">
      <w:r>
        <w:t xml:space="preserve"> </w:t>
      </w:r>
    </w:p>
    <w:p w14:paraId="64AA92EE" w14:textId="77777777" w:rsidR="00E345F6" w:rsidRDefault="00745310">
      <w:pPr>
        <w:pStyle w:val="Overskrift3"/>
        <w:numPr>
          <w:ilvl w:val="2"/>
          <w:numId w:val="1"/>
        </w:numPr>
      </w:pPr>
      <w:bookmarkStart w:id="12" w:name="_Toc153284955"/>
      <w:r>
        <w:t>Resultater - Historisk udvikling</w:t>
      </w:r>
      <w:bookmarkEnd w:id="12"/>
    </w:p>
    <w:p w14:paraId="7ED3B0C3" w14:textId="77777777" w:rsidR="00E345F6" w:rsidRDefault="00E345F6">
      <w:pPr>
        <w:pStyle w:val="Overskrift3"/>
      </w:pPr>
    </w:p>
    <w:p w14:paraId="1A313628" w14:textId="77777777" w:rsidR="00E345F6" w:rsidRDefault="00745310">
      <w:r>
        <w:rPr>
          <w:b/>
        </w:rPr>
        <w:t xml:space="preserve">Antal SprogTrappe-vurderinger </w:t>
      </w:r>
      <w:r>
        <w:rPr>
          <w:sz w:val="16"/>
        </w:rPr>
        <w:t xml:space="preserve"> </w:t>
      </w:r>
    </w:p>
    <w:p w14:paraId="6CF7662F" w14:textId="77777777" w:rsidR="00E345F6" w:rsidRDefault="00745310">
      <w:pPr>
        <w:rPr>
          <w:sz w:val="16"/>
        </w:rPr>
      </w:pPr>
      <w:r>
        <w:rPr>
          <w:sz w:val="16"/>
        </w:rPr>
        <w:t xml:space="preserve"> </w:t>
      </w:r>
    </w:p>
    <w:p w14:paraId="6A18081E" w14:textId="77777777" w:rsidR="00E345F6" w:rsidRDefault="00745310">
      <w:r>
        <w:rPr>
          <w:noProof/>
        </w:rPr>
        <w:drawing>
          <wp:inline distT="0" distB="0" distL="0" distR="0" wp14:anchorId="198BD6A5" wp14:editId="24B62487">
            <wp:extent cx="6172200" cy="1200150"/>
            <wp:effectExtent l="0" t="0" r="0" b="0"/>
            <wp:docPr id="3" name="Drawing 3" descr="Picture 3"/>
            <wp:cNvGraphicFramePr/>
            <a:graphic xmlns:a="http://schemas.openxmlformats.org/drawingml/2006/main">
              <a:graphicData uri="http://schemas.openxmlformats.org/drawingml/2006/picture">
                <pic:pic xmlns:pic="http://schemas.openxmlformats.org/drawingml/2006/picture">
                  <pic:nvPicPr>
                    <pic:cNvPr id="0" name="Picture 3" descr="Picture 3"/>
                    <pic:cNvPicPr>
                      <a:picLocks noChangeAspect="1"/>
                    </pic:cNvPicPr>
                  </pic:nvPicPr>
                  <pic:blipFill>
                    <a:blip r:embed="rId9"/>
                    <a:stretch>
                      <a:fillRect/>
                    </a:stretch>
                  </pic:blipFill>
                  <pic:spPr>
                    <a:xfrm>
                      <a:off x="0" y="0"/>
                      <a:ext cx="6172200" cy="1200150"/>
                    </a:xfrm>
                    <a:prstGeom prst="rect">
                      <a:avLst/>
                    </a:prstGeom>
                  </pic:spPr>
                </pic:pic>
              </a:graphicData>
            </a:graphic>
          </wp:inline>
        </w:drawing>
      </w:r>
    </w:p>
    <w:p w14:paraId="36FC483B" w14:textId="77777777" w:rsidR="00E345F6" w:rsidRDefault="00E345F6"/>
    <w:p w14:paraId="076BD767" w14:textId="77777777" w:rsidR="00E345F6" w:rsidRDefault="00E345F6"/>
    <w:p w14:paraId="4F334756" w14:textId="77777777" w:rsidR="00E345F6" w:rsidRDefault="00745310">
      <w:r>
        <w:rPr>
          <w:sz w:val="16"/>
        </w:rPr>
        <w:t>Note: Figuren viser resultater for alle dagplejere i perioden 2023, 2022 og 2021. Der inkluderes kun data for personer med Seneste vurdering alle valgt.</w:t>
      </w:r>
    </w:p>
    <w:p w14:paraId="7D447B91" w14:textId="77777777" w:rsidR="00E345F6" w:rsidRDefault="00745310">
      <w:r>
        <w:rPr>
          <w:sz w:val="16"/>
        </w:rPr>
        <w:t>Kilde: Rambøll SprogTrappen.</w:t>
      </w:r>
    </w:p>
    <w:p w14:paraId="474554E6" w14:textId="77777777" w:rsidR="00E345F6" w:rsidRDefault="00745310">
      <w:r>
        <w:t xml:space="preserve"> </w:t>
      </w:r>
    </w:p>
    <w:p w14:paraId="49D6D2B2" w14:textId="77777777" w:rsidR="00E345F6" w:rsidRDefault="00745310">
      <w:pPr>
        <w:pStyle w:val="Overskrift3"/>
        <w:numPr>
          <w:ilvl w:val="2"/>
          <w:numId w:val="1"/>
        </w:numPr>
      </w:pPr>
      <w:bookmarkStart w:id="13" w:name="_Toc153284956"/>
      <w:r>
        <w:t>Resultater - opdelt på alder</w:t>
      </w:r>
      <w:bookmarkEnd w:id="13"/>
    </w:p>
    <w:p w14:paraId="515DDA05" w14:textId="77777777" w:rsidR="00E345F6" w:rsidRDefault="00E345F6">
      <w:pPr>
        <w:pStyle w:val="Overskrift3"/>
      </w:pPr>
    </w:p>
    <w:p w14:paraId="1881C61D" w14:textId="77777777" w:rsidR="00E345F6" w:rsidRDefault="00745310">
      <w:r>
        <w:rPr>
          <w:b/>
        </w:rPr>
        <w:t xml:space="preserve">Antal SprogTrappe-vurderinger </w:t>
      </w:r>
      <w:r>
        <w:rPr>
          <w:sz w:val="16"/>
        </w:rPr>
        <w:t xml:space="preserve"> </w:t>
      </w:r>
    </w:p>
    <w:p w14:paraId="459A0746" w14:textId="77777777" w:rsidR="00E345F6" w:rsidRDefault="00745310">
      <w:pPr>
        <w:rPr>
          <w:sz w:val="16"/>
        </w:rPr>
      </w:pPr>
      <w:r>
        <w:rPr>
          <w:sz w:val="16"/>
        </w:rPr>
        <w:t xml:space="preserve"> </w:t>
      </w:r>
    </w:p>
    <w:p w14:paraId="4115DFDF" w14:textId="77777777" w:rsidR="00E345F6" w:rsidRDefault="00745310">
      <w:r>
        <w:rPr>
          <w:noProof/>
        </w:rPr>
        <w:lastRenderedPageBreak/>
        <w:drawing>
          <wp:inline distT="0" distB="0" distL="0" distR="0" wp14:anchorId="7AA40570" wp14:editId="017194F3">
            <wp:extent cx="6172200" cy="1476375"/>
            <wp:effectExtent l="0" t="0" r="0" b="0"/>
            <wp:docPr id="4" name="Drawing 4" descr="Picture 4"/>
            <wp:cNvGraphicFramePr/>
            <a:graphic xmlns:a="http://schemas.openxmlformats.org/drawingml/2006/main">
              <a:graphicData uri="http://schemas.openxmlformats.org/drawingml/2006/picture">
                <pic:pic xmlns:pic="http://schemas.openxmlformats.org/drawingml/2006/picture">
                  <pic:nvPicPr>
                    <pic:cNvPr id="0" name="Picture 4" descr="Picture 4"/>
                    <pic:cNvPicPr>
                      <a:picLocks noChangeAspect="1"/>
                    </pic:cNvPicPr>
                  </pic:nvPicPr>
                  <pic:blipFill>
                    <a:blip r:embed="rId10"/>
                    <a:stretch>
                      <a:fillRect/>
                    </a:stretch>
                  </pic:blipFill>
                  <pic:spPr>
                    <a:xfrm>
                      <a:off x="0" y="0"/>
                      <a:ext cx="6172200" cy="1476375"/>
                    </a:xfrm>
                    <a:prstGeom prst="rect">
                      <a:avLst/>
                    </a:prstGeom>
                  </pic:spPr>
                </pic:pic>
              </a:graphicData>
            </a:graphic>
          </wp:inline>
        </w:drawing>
      </w:r>
    </w:p>
    <w:p w14:paraId="7F3A46E0" w14:textId="77777777" w:rsidR="00E345F6" w:rsidRDefault="00E345F6"/>
    <w:p w14:paraId="79BDE98C" w14:textId="77777777" w:rsidR="00E345F6" w:rsidRDefault="00E345F6"/>
    <w:p w14:paraId="05B5888A" w14:textId="77777777" w:rsidR="00E345F6" w:rsidRDefault="00745310">
      <w:r>
        <w:rPr>
          <w:sz w:val="16"/>
        </w:rPr>
        <w:t>Note: Figuren viser resultater for alle dagplejere i perioden 2023, 2022 og 2021. Der inkluderes kun data for personer med Køn alle valgt og Seneste vurdering alle valgt.</w:t>
      </w:r>
    </w:p>
    <w:p w14:paraId="2043C02B" w14:textId="77777777" w:rsidR="00E345F6" w:rsidRDefault="00745310">
      <w:r>
        <w:rPr>
          <w:sz w:val="16"/>
        </w:rPr>
        <w:t>Kilde: Rambøll SprogTrappen.</w:t>
      </w:r>
    </w:p>
    <w:p w14:paraId="623007A3" w14:textId="77777777" w:rsidR="00E345F6" w:rsidRDefault="00745310">
      <w:r>
        <w:t xml:space="preserve"> </w:t>
      </w:r>
    </w:p>
    <w:p w14:paraId="67A1E622" w14:textId="77777777" w:rsidR="00E345F6" w:rsidRDefault="00745310">
      <w:pPr>
        <w:pStyle w:val="Overskrift3"/>
        <w:numPr>
          <w:ilvl w:val="2"/>
          <w:numId w:val="1"/>
        </w:numPr>
      </w:pPr>
      <w:bookmarkStart w:id="14" w:name="_Toc153284957"/>
      <w:r>
        <w:t>Resultater - opdelt på køn</w:t>
      </w:r>
      <w:bookmarkEnd w:id="14"/>
    </w:p>
    <w:p w14:paraId="49069219" w14:textId="77777777" w:rsidR="00E345F6" w:rsidRDefault="00745310">
      <w:r>
        <w:rPr>
          <w:b/>
        </w:rPr>
        <w:t xml:space="preserve">Antal SprogTrappe-vurderinger </w:t>
      </w:r>
      <w:r>
        <w:rPr>
          <w:sz w:val="16"/>
        </w:rPr>
        <w:t xml:space="preserve"> </w:t>
      </w:r>
    </w:p>
    <w:p w14:paraId="1C1FAA91" w14:textId="77777777" w:rsidR="00E345F6" w:rsidRDefault="00745310">
      <w:pPr>
        <w:rPr>
          <w:sz w:val="16"/>
        </w:rPr>
      </w:pPr>
      <w:r>
        <w:rPr>
          <w:sz w:val="16"/>
        </w:rPr>
        <w:t xml:space="preserve"> </w:t>
      </w:r>
    </w:p>
    <w:p w14:paraId="05DF3C38" w14:textId="77777777" w:rsidR="00E345F6" w:rsidRDefault="00745310">
      <w:r>
        <w:rPr>
          <w:noProof/>
        </w:rPr>
        <w:drawing>
          <wp:inline distT="0" distB="0" distL="0" distR="0" wp14:anchorId="7D6BDA1B" wp14:editId="2D9B47FB">
            <wp:extent cx="6172200" cy="1200150"/>
            <wp:effectExtent l="0" t="0" r="0" b="0"/>
            <wp:docPr id="5" name="Drawing 5" descr="Picture 5"/>
            <wp:cNvGraphicFramePr/>
            <a:graphic xmlns:a="http://schemas.openxmlformats.org/drawingml/2006/main">
              <a:graphicData uri="http://schemas.openxmlformats.org/drawingml/2006/picture">
                <pic:pic xmlns:pic="http://schemas.openxmlformats.org/drawingml/2006/picture">
                  <pic:nvPicPr>
                    <pic:cNvPr id="0" name="Picture 5" descr="Picture 5"/>
                    <pic:cNvPicPr>
                      <a:picLocks noChangeAspect="1"/>
                    </pic:cNvPicPr>
                  </pic:nvPicPr>
                  <pic:blipFill>
                    <a:blip r:embed="rId11"/>
                    <a:stretch>
                      <a:fillRect/>
                    </a:stretch>
                  </pic:blipFill>
                  <pic:spPr>
                    <a:xfrm>
                      <a:off x="0" y="0"/>
                      <a:ext cx="6172200" cy="1200150"/>
                    </a:xfrm>
                    <a:prstGeom prst="rect">
                      <a:avLst/>
                    </a:prstGeom>
                  </pic:spPr>
                </pic:pic>
              </a:graphicData>
            </a:graphic>
          </wp:inline>
        </w:drawing>
      </w:r>
    </w:p>
    <w:p w14:paraId="6015E504" w14:textId="77777777" w:rsidR="00E345F6" w:rsidRDefault="00E345F6"/>
    <w:p w14:paraId="42FFBEE4" w14:textId="77777777" w:rsidR="00E345F6" w:rsidRDefault="00E345F6"/>
    <w:p w14:paraId="684B1501" w14:textId="77777777" w:rsidR="00E345F6" w:rsidRDefault="00745310">
      <w:r>
        <w:rPr>
          <w:sz w:val="16"/>
        </w:rPr>
        <w:t>Note: Figuren viser resultater for alle dagplejere i perioden 2023, 2022 og 2021. Der inkluderes kun data for personer med Køn alle valgt og Seneste vurdering alle valgt.</w:t>
      </w:r>
    </w:p>
    <w:p w14:paraId="2371C1F3" w14:textId="77777777" w:rsidR="00E345F6" w:rsidRDefault="00745310">
      <w:r>
        <w:rPr>
          <w:sz w:val="16"/>
        </w:rPr>
        <w:t>Kilde: Rambøll SprogTrappen.</w:t>
      </w:r>
    </w:p>
    <w:p w14:paraId="5E2A410C" w14:textId="77777777" w:rsidR="00E345F6" w:rsidRDefault="00745310">
      <w:r>
        <w:t xml:space="preserve"> </w:t>
      </w:r>
    </w:p>
    <w:p w14:paraId="160E44ED" w14:textId="77777777" w:rsidR="00E345F6" w:rsidRDefault="00E345F6"/>
    <w:p w14:paraId="3C76EA3A" w14:textId="77777777" w:rsidR="00E345F6" w:rsidRDefault="00745310">
      <w:r>
        <w:rPr>
          <w:sz w:val="18"/>
        </w:rPr>
        <w:t xml:space="preserve">Grundlaget for indholdet i graferne bygger på data indtastet i redskabet Hjernen og Hjertet i perioden 2021 -2022. Dagtilbudsområdet i Kalundborg Kommune påbegyndte elektronisk registrering af børn under 3 år i efteråret 2021 og af børn over 3 år i april 2022. </w:t>
      </w:r>
    </w:p>
    <w:p w14:paraId="39047A67" w14:textId="77777777" w:rsidR="00E345F6" w:rsidRDefault="00E345F6"/>
    <w:p w14:paraId="7BD89842" w14:textId="77777777" w:rsidR="00E345F6" w:rsidRDefault="00E345F6"/>
    <w:p w14:paraId="3F5609D2" w14:textId="77777777" w:rsidR="00E345F6" w:rsidRDefault="00745310">
      <w:r>
        <w:rPr>
          <w:sz w:val="18"/>
        </w:rPr>
        <w:t>På dialogmødet er nedenstående spørgsmål drøftet og svarene fra ledelsen og medarbejderne ligger til grund for tilsynsførendes vurdering.</w:t>
      </w:r>
    </w:p>
    <w:p w14:paraId="62C3A237" w14:textId="77777777" w:rsidR="00E345F6" w:rsidRDefault="00E345F6"/>
    <w:p w14:paraId="06330B86" w14:textId="77777777" w:rsidR="00E345F6" w:rsidRDefault="00E345F6"/>
    <w:p w14:paraId="6F4DCA99" w14:textId="77777777" w:rsidR="00E345F6" w:rsidRDefault="00E345F6"/>
    <w:p w14:paraId="16625542" w14:textId="77777777" w:rsidR="00E345F6" w:rsidRDefault="00E345F6"/>
    <w:p w14:paraId="556D7A40" w14:textId="77777777" w:rsidR="00E345F6" w:rsidRDefault="00745310">
      <w:pPr>
        <w:numPr>
          <w:ilvl w:val="0"/>
          <w:numId w:val="16"/>
        </w:numPr>
        <w:rPr>
          <w:sz w:val="18"/>
        </w:rPr>
      </w:pPr>
      <w:r>
        <w:rPr>
          <w:sz w:val="18"/>
        </w:rPr>
        <w:t>Har I sprogvurderet alle børn mellem 2 år og 10 måneder til 3 år og 4 måneder, hvor der er sproglige adfærdsmæssige eller andre forhold der giver formodning om at barnet kan have behov for sprogstimulering?</w:t>
      </w:r>
    </w:p>
    <w:p w14:paraId="63F7C8B5" w14:textId="77777777" w:rsidR="00E345F6" w:rsidRDefault="00E345F6"/>
    <w:p w14:paraId="33DBB154" w14:textId="77777777" w:rsidR="00E345F6" w:rsidRDefault="00E345F6"/>
    <w:p w14:paraId="0E2EBABC" w14:textId="77777777" w:rsidR="00E345F6" w:rsidRDefault="00745310">
      <w:r>
        <w:rPr>
          <w:sz w:val="18"/>
        </w:rPr>
        <w:t>Hvis I har børn der er vurderer til at være mere end et halvt år bagud på et eller flere udviklingsområder; har I da evalueret indholdet i jeres læringsmiljøer og efterfølgende justeret læringsmiljøet og har I:</w:t>
      </w:r>
    </w:p>
    <w:p w14:paraId="31BE8242" w14:textId="77777777" w:rsidR="00E345F6" w:rsidRDefault="00E345F6"/>
    <w:p w14:paraId="7497EE26" w14:textId="77777777" w:rsidR="00E345F6" w:rsidRDefault="00E345F6"/>
    <w:p w14:paraId="03980F49" w14:textId="77777777" w:rsidR="00E345F6" w:rsidRDefault="00745310">
      <w:pPr>
        <w:numPr>
          <w:ilvl w:val="0"/>
          <w:numId w:val="17"/>
        </w:numPr>
        <w:rPr>
          <w:sz w:val="18"/>
        </w:rPr>
      </w:pPr>
      <w:r>
        <w:rPr>
          <w:sz w:val="18"/>
        </w:rPr>
        <w:t>udarbejdet handleplan for det enkelte barn (i samarbejde med forældrene) og løftet kvaliteten af jeres sprogmiljøer?</w:t>
      </w:r>
    </w:p>
    <w:p w14:paraId="7B8F1126" w14:textId="77777777" w:rsidR="00E345F6" w:rsidRDefault="00E345F6"/>
    <w:p w14:paraId="3A91D066" w14:textId="77777777" w:rsidR="00E345F6" w:rsidRDefault="00745310">
      <w:pPr>
        <w:numPr>
          <w:ilvl w:val="0"/>
          <w:numId w:val="17"/>
        </w:numPr>
        <w:rPr>
          <w:sz w:val="18"/>
        </w:rPr>
      </w:pPr>
      <w:r>
        <w:rPr>
          <w:sz w:val="18"/>
        </w:rPr>
        <w:lastRenderedPageBreak/>
        <w:t>undersøgt om personalet i høj nok grad agerer som gode rollemodeller?</w:t>
      </w:r>
    </w:p>
    <w:p w14:paraId="06F49A9F" w14:textId="77777777" w:rsidR="00E345F6" w:rsidRDefault="00E345F6"/>
    <w:p w14:paraId="70DC76C3" w14:textId="77777777" w:rsidR="00E345F6" w:rsidRDefault="00745310">
      <w:pPr>
        <w:numPr>
          <w:ilvl w:val="0"/>
          <w:numId w:val="17"/>
        </w:numPr>
        <w:rPr>
          <w:sz w:val="18"/>
        </w:rPr>
      </w:pPr>
      <w:r>
        <w:rPr>
          <w:sz w:val="18"/>
        </w:rPr>
        <w:t>løbende hvert halve år via sprogtrappen evalueret indsatserne og barnets/børnenes sproglige udvikling?</w:t>
      </w:r>
    </w:p>
    <w:p w14:paraId="54C50F19" w14:textId="77777777" w:rsidR="00E345F6" w:rsidRDefault="00E345F6"/>
    <w:p w14:paraId="26E12074" w14:textId="77777777" w:rsidR="00E345F6" w:rsidRDefault="00745310">
      <w:pPr>
        <w:numPr>
          <w:ilvl w:val="0"/>
          <w:numId w:val="17"/>
        </w:numPr>
        <w:rPr>
          <w:sz w:val="18"/>
        </w:rPr>
      </w:pPr>
      <w:r>
        <w:rPr>
          <w:sz w:val="18"/>
        </w:rPr>
        <w:t>I de tilfælde hvor børnegruppen ikke udvikler sig som forventet, har I så drøftet næste skridt i indsatsen?</w:t>
      </w:r>
    </w:p>
    <w:p w14:paraId="25A6CAF9" w14:textId="77777777" w:rsidR="00E345F6" w:rsidRDefault="00E345F6"/>
    <w:p w14:paraId="0AC57B37" w14:textId="77777777" w:rsidR="00E345F6" w:rsidRDefault="00745310">
      <w:pPr>
        <w:numPr>
          <w:ilvl w:val="0"/>
          <w:numId w:val="17"/>
        </w:numPr>
        <w:rPr>
          <w:sz w:val="18"/>
        </w:rPr>
      </w:pPr>
      <w:r>
        <w:rPr>
          <w:sz w:val="18"/>
        </w:rPr>
        <w:t>Hvis I har børn der er vurderet til at være væsentligt forsinket (mere end et år på mere end tre trin) har I så drøftet disse børn med konsultativt team (f.eks. logopæd. psykolog eller lign.)?</w:t>
      </w:r>
    </w:p>
    <w:p w14:paraId="5514AEC4" w14:textId="77777777" w:rsidR="00E345F6" w:rsidRDefault="00E345F6"/>
    <w:p w14:paraId="1581817A" w14:textId="77777777" w:rsidR="00E345F6" w:rsidRDefault="00745310">
      <w:pPr>
        <w:numPr>
          <w:ilvl w:val="0"/>
          <w:numId w:val="17"/>
        </w:numPr>
        <w:rPr>
          <w:sz w:val="18"/>
        </w:rPr>
      </w:pPr>
      <w:r>
        <w:rPr>
          <w:sz w:val="18"/>
        </w:rPr>
        <w:t>Hvis I har børn hvor den pædagogiske praksis ikke har bragt barnet i sproglig alderssvarende udvikling inden for et halvt år, har I så inddraget støttefunktioner?</w:t>
      </w:r>
    </w:p>
    <w:p w14:paraId="2450EADB" w14:textId="77777777" w:rsidR="00E345F6" w:rsidRDefault="00E345F6"/>
    <w:p w14:paraId="4F4E9C9D" w14:textId="77777777" w:rsidR="00E345F6" w:rsidRDefault="00E345F6"/>
    <w:p w14:paraId="15DB10B3" w14:textId="77777777" w:rsidR="00E345F6" w:rsidRDefault="00E345F6"/>
    <w:p w14:paraId="101C5874" w14:textId="77777777" w:rsidR="00E345F6" w:rsidRDefault="00E345F6"/>
    <w:p w14:paraId="2A7A212D" w14:textId="77777777" w:rsidR="00E345F6" w:rsidRDefault="00745310">
      <w:r>
        <w:rPr>
          <w:b/>
          <w:sz w:val="18"/>
        </w:rPr>
        <w:t>Tidlig opsporing med sprogtrappen i dagtilbud</w:t>
      </w:r>
    </w:p>
    <w:p w14:paraId="2A577651" w14:textId="77777777" w:rsidR="00E345F6" w:rsidRDefault="00745310">
      <w:r>
        <w:rPr>
          <w:sz w:val="18"/>
        </w:rPr>
        <w:t>Hvordan arbejder I systematisk med refleksion over børnenes sproglige ressourcer og udfordringer i forhold til så tidligt som muligt, at være opmærksom på hvorvidt den er alderssvarende?</w:t>
      </w:r>
    </w:p>
    <w:p w14:paraId="7862D963" w14:textId="77777777" w:rsidR="00E345F6" w:rsidRDefault="00E345F6"/>
    <w:p w14:paraId="033AB49D" w14:textId="77777777" w:rsidR="00E345F6" w:rsidRDefault="00E345F6"/>
    <w:p w14:paraId="7E2F9212" w14:textId="77777777" w:rsidR="00E345F6" w:rsidRDefault="00E345F6"/>
    <w:p w14:paraId="0203AEBC" w14:textId="77777777" w:rsidR="00E345F6" w:rsidRDefault="00745310">
      <w:pPr>
        <w:numPr>
          <w:ilvl w:val="0"/>
          <w:numId w:val="18"/>
        </w:numPr>
        <w:rPr>
          <w:sz w:val="18"/>
        </w:rPr>
      </w:pPr>
      <w:r>
        <w:rPr>
          <w:sz w:val="18"/>
        </w:rPr>
        <w:t>Vurderer I børn med hjælp fra sprogtrappen, når de har været ca. 3 mdr. i dagtilbuddet, så sprogtrappens resultater kan være med til at danne et helhedsbillede af barnets sproglige og kommunikative forudsætninger?</w:t>
      </w:r>
    </w:p>
    <w:p w14:paraId="625325F5" w14:textId="77777777" w:rsidR="00E345F6" w:rsidRDefault="00E345F6"/>
    <w:p w14:paraId="2AE402AC" w14:textId="77777777" w:rsidR="00E345F6" w:rsidRDefault="00E345F6"/>
    <w:p w14:paraId="084742BA" w14:textId="77777777" w:rsidR="00E345F6" w:rsidRDefault="00745310">
      <w:pPr>
        <w:numPr>
          <w:ilvl w:val="0"/>
          <w:numId w:val="18"/>
        </w:numPr>
        <w:rPr>
          <w:sz w:val="18"/>
        </w:rPr>
      </w:pPr>
      <w:r>
        <w:rPr>
          <w:sz w:val="18"/>
        </w:rPr>
        <w:t>Sprogvurderer I løbende børnene f.eks. hvert halve år (sprogtrappens trindeling i halve år betyder, at anvendelse hvert halve år løbende, peger på barnets næste sproglige udviklingszone!.</w:t>
      </w:r>
    </w:p>
    <w:p w14:paraId="30D77C90" w14:textId="77777777" w:rsidR="00E345F6" w:rsidRDefault="00E345F6"/>
    <w:p w14:paraId="55D2737B" w14:textId="77777777" w:rsidR="00E345F6" w:rsidRDefault="00E345F6"/>
    <w:p w14:paraId="05A5275B" w14:textId="77777777" w:rsidR="00E345F6" w:rsidRDefault="00E345F6"/>
    <w:p w14:paraId="2BE3703A" w14:textId="77777777" w:rsidR="00E345F6" w:rsidRDefault="00E345F6"/>
    <w:p w14:paraId="4F553451" w14:textId="77777777" w:rsidR="00E345F6" w:rsidRDefault="00745310">
      <w:r>
        <w:rPr>
          <w:b/>
          <w:sz w:val="18"/>
        </w:rPr>
        <w:t>Sikre at ingen børn bliver overset</w:t>
      </w:r>
    </w:p>
    <w:p w14:paraId="12C4D9B3" w14:textId="77777777" w:rsidR="00E345F6" w:rsidRDefault="00745310">
      <w:r>
        <w:rPr>
          <w:sz w:val="18"/>
        </w:rPr>
        <w:t>Hvordan arbejder I systematisk med refleksion over indholdet i de sproglige læringsmiljøer og deres kvalitet, så I sikrer at ingen børn</w:t>
      </w:r>
      <w:r>
        <w:rPr>
          <w:b/>
          <w:sz w:val="18"/>
        </w:rPr>
        <w:t xml:space="preserve"> </w:t>
      </w:r>
      <w:r>
        <w:rPr>
          <w:sz w:val="18"/>
        </w:rPr>
        <w:t>med behov for sprogstimulering bliver overset?</w:t>
      </w:r>
    </w:p>
    <w:p w14:paraId="24E06C70" w14:textId="77777777" w:rsidR="00E345F6" w:rsidRDefault="00E345F6"/>
    <w:p w14:paraId="50ACD84F" w14:textId="77777777" w:rsidR="00E345F6" w:rsidRDefault="00E345F6"/>
    <w:p w14:paraId="11F31D74" w14:textId="77777777" w:rsidR="00E345F6" w:rsidRDefault="00E345F6"/>
    <w:p w14:paraId="36BD9AF2" w14:textId="77777777" w:rsidR="00E345F6" w:rsidRDefault="00745310">
      <w:pPr>
        <w:numPr>
          <w:ilvl w:val="0"/>
          <w:numId w:val="19"/>
        </w:numPr>
        <w:rPr>
          <w:sz w:val="18"/>
        </w:rPr>
      </w:pPr>
      <w:r>
        <w:rPr>
          <w:sz w:val="18"/>
        </w:rPr>
        <w:t>Anvender det pædagogiske personale løbende sprogtrappen i forbindelse med planlægningen af den pædagogiske praksis, så sprogtrappens konklusioner bruges aktivt i planlægningen af indsatser og læringsmiljøer for de aktuelle børnegrupper (som led i tidlig indsats)?</w:t>
      </w:r>
    </w:p>
    <w:p w14:paraId="22EE0B69" w14:textId="77777777" w:rsidR="00E345F6" w:rsidRDefault="00E345F6"/>
    <w:p w14:paraId="2138784A" w14:textId="77777777" w:rsidR="00E345F6" w:rsidRDefault="00E345F6"/>
    <w:p w14:paraId="0E6B6AC1" w14:textId="77777777" w:rsidR="00E345F6" w:rsidRDefault="00E345F6"/>
    <w:p w14:paraId="49EB269C" w14:textId="77777777" w:rsidR="00E345F6" w:rsidRDefault="00E345F6"/>
    <w:p w14:paraId="5D3506DC" w14:textId="77777777" w:rsidR="00E345F6" w:rsidRDefault="00E345F6"/>
    <w:p w14:paraId="56551E1B" w14:textId="77777777" w:rsidR="00E345F6" w:rsidRDefault="00E345F6"/>
    <w:p w14:paraId="1A70D923" w14:textId="77777777" w:rsidR="00E345F6" w:rsidRDefault="00E345F6"/>
    <w:p w14:paraId="7646D9B2" w14:textId="77777777" w:rsidR="00E345F6" w:rsidRDefault="00E345F6"/>
    <w:p w14:paraId="171A7488" w14:textId="77777777" w:rsidR="00E345F6" w:rsidRDefault="00745310">
      <w:r>
        <w:rPr>
          <w:b/>
          <w:color w:val="009CE0"/>
          <w:sz w:val="18"/>
          <w:u w:val="single"/>
        </w:rPr>
        <w:t>TILSYNETS BEMÆRKNINGER - RESULTATKVALITET</w:t>
      </w:r>
    </w:p>
    <w:p w14:paraId="6CF54A6A" w14:textId="77777777" w:rsidR="00E345F6" w:rsidRDefault="00E345F6"/>
    <w:p w14:paraId="1934A984" w14:textId="77777777" w:rsidR="00E345F6" w:rsidRDefault="00745310">
      <w:r>
        <w:rPr>
          <w:color w:val="000000"/>
          <w:sz w:val="18"/>
        </w:rPr>
        <w:t>På baggrund af drøftelser på dialogmødet er det tilsynsførendes vurdering at dagplejen har en systematisk tilgang i forhold til tidlig opsporing af børn der har sproglige udfordringer, samt har fokus på at justere det sproglige læringsmiljø ud fra det enkelte barns behov. Dagplejepædagog oplyser, at der udarbejdes handleplaner ved forsinkelse i den sproglige udvikling, og at disse handleplaner involverer forældrene og følges op og justeres løbende.</w:t>
      </w:r>
    </w:p>
    <w:p w14:paraId="1457DABD" w14:textId="77777777" w:rsidR="00E345F6" w:rsidRDefault="00E345F6"/>
    <w:p w14:paraId="096F3777" w14:textId="77777777" w:rsidR="00E345F6" w:rsidRDefault="00E345F6"/>
    <w:p w14:paraId="0AAF898E" w14:textId="77777777" w:rsidR="00E345F6" w:rsidRDefault="00745310">
      <w:pPr>
        <w:pStyle w:val="Overskrift1"/>
        <w:numPr>
          <w:ilvl w:val="0"/>
          <w:numId w:val="1"/>
        </w:numPr>
      </w:pPr>
      <w:r>
        <w:br w:type="page"/>
      </w:r>
      <w:r>
        <w:lastRenderedPageBreak/>
        <w:t xml:space="preserve"> </w:t>
      </w:r>
      <w:bookmarkStart w:id="15" w:name="_Toc153284958"/>
      <w:r>
        <w:t>SAMMENFATNING</w:t>
      </w:r>
      <w:bookmarkEnd w:id="15"/>
    </w:p>
    <w:p w14:paraId="0B3CBE58" w14:textId="77777777" w:rsidR="00E345F6" w:rsidRDefault="00745310">
      <w:pPr>
        <w:pStyle w:val="Overskrift2"/>
        <w:numPr>
          <w:ilvl w:val="1"/>
          <w:numId w:val="1"/>
        </w:numPr>
      </w:pPr>
      <w:bookmarkStart w:id="16" w:name="_Toc153284959"/>
      <w:r>
        <w:t>Tilbuddets samlede konklusion</w:t>
      </w:r>
      <w:bookmarkEnd w:id="16"/>
      <w:r>
        <w:t xml:space="preserve"> </w:t>
      </w:r>
    </w:p>
    <w:p w14:paraId="345EDA76" w14:textId="77777777" w:rsidR="00E345F6" w:rsidRDefault="00E345F6"/>
    <w:p w14:paraId="35EFA5F4" w14:textId="77777777" w:rsidR="00E345F6" w:rsidRDefault="00745310">
      <w:r>
        <w:rPr>
          <w:b/>
          <w:sz w:val="18"/>
        </w:rPr>
        <w:t>Situationen ved tilsynsbesøgene:</w:t>
      </w:r>
    </w:p>
    <w:p w14:paraId="45BE4740" w14:textId="77777777" w:rsidR="00E345F6" w:rsidRDefault="00745310">
      <w:r>
        <w:rPr>
          <w:sz w:val="18"/>
        </w:rPr>
        <w:t>Alle tilsynsbesøg er foregået om formiddagen i dagplejerens hjem, både inde og i haven.</w:t>
      </w:r>
    </w:p>
    <w:p w14:paraId="2FC03246" w14:textId="77777777" w:rsidR="00E345F6" w:rsidRDefault="00E345F6"/>
    <w:p w14:paraId="7B5580F7" w14:textId="77777777" w:rsidR="00E345F6" w:rsidRDefault="00745310">
      <w:r>
        <w:rPr>
          <w:b/>
          <w:sz w:val="18"/>
        </w:rPr>
        <w:t>Konklusion:</w:t>
      </w:r>
    </w:p>
    <w:p w14:paraId="1A418642" w14:textId="77777777" w:rsidR="00E345F6" w:rsidRDefault="00745310">
      <w:r>
        <w:rPr>
          <w:sz w:val="18"/>
        </w:rPr>
        <w:t>Tilsynet vurderer, at alle dagplejere i høj grad skaber rammer, hvor der er plads og ro til at være barn, og hvor der er fokus på samspil og relationer mellem dagplejer og det enkelte barn, og hos 8/11 dagplejere også på at få skabt relationer og fællesskaber børnene imellem.</w:t>
      </w:r>
    </w:p>
    <w:p w14:paraId="5EC855A3" w14:textId="77777777" w:rsidR="00E345F6" w:rsidRDefault="00745310">
      <w:r>
        <w:rPr>
          <w:sz w:val="18"/>
        </w:rPr>
        <w:t>Alle dagplejere har fokus på, at der dagen igennem veksles mellem læring i leg, voksenplanlagte aktiviteter og i rutinesituationerne, hos 3/11 dagplejere er der behov for en justering af læringsmiljøet i forhold til frokostmåltidet.</w:t>
      </w:r>
    </w:p>
    <w:p w14:paraId="468A28E1" w14:textId="77777777" w:rsidR="00E345F6" w:rsidRDefault="00745310">
      <w:r>
        <w:rPr>
          <w:sz w:val="18"/>
        </w:rPr>
        <w:t>Næsten alle dagplejere har fokus på at skabe rige sproglige læringsmiljøer, tilsynet observerer fokus på italesættelse, benævnelse og udvidelse af børnenes sprog.</w:t>
      </w:r>
    </w:p>
    <w:p w14:paraId="3D4F1156" w14:textId="77777777" w:rsidR="00E345F6" w:rsidRDefault="00745310">
      <w:r>
        <w:rPr>
          <w:sz w:val="18"/>
        </w:rPr>
        <w:t>Tilsynet vurderer, at der hos 3/11 dagplejere med fordel kan ske justeringer i den pædagogiske praksis i forhold til de sproglige læringsmiljøer, og i forhold til at skabe relationer og fællesskaber børnene imellem er der behov for justeringer hos 3/11 dagplejere.</w:t>
      </w:r>
    </w:p>
    <w:p w14:paraId="1D58E2AA" w14:textId="77777777" w:rsidR="00E345F6" w:rsidRDefault="00E345F6"/>
    <w:p w14:paraId="75FC661A" w14:textId="77777777" w:rsidR="00E345F6" w:rsidRDefault="00745310">
      <w:r>
        <w:rPr>
          <w:sz w:val="18"/>
        </w:rPr>
        <w:t>Ved tilsyn hos dagplejerne ses i nogen grad at dagplejerne arbejder ud fra de 6 læreplanstemaer og inddrager de 12 pædagogiske mål i de voksenplanlagte aktiviteter. De fleste steder ses det stadig, at der kan justeres i planlægningen, så der arbejdes på tværs af de 6 læreplanstemaer og med fokus på at inddrage de 12 pædagogiske mål i planlægningen, ligesom aktiviteterne bør tilpasses det enkelte barns udvikling og alder.</w:t>
      </w:r>
    </w:p>
    <w:p w14:paraId="6EE5E52F" w14:textId="77777777" w:rsidR="00E345F6" w:rsidRDefault="00E345F6"/>
    <w:p w14:paraId="04963217" w14:textId="77777777" w:rsidR="00E345F6" w:rsidRDefault="00E345F6"/>
    <w:p w14:paraId="110C5322" w14:textId="77777777" w:rsidR="00E345F6" w:rsidRDefault="00745310">
      <w:r>
        <w:rPr>
          <w:color w:val="000000"/>
          <w:sz w:val="18"/>
        </w:rPr>
        <w:t>Det er tilsynets vurdering, at leder og dagplejepædagog fortsat skal arbejde med evalueringskulturen med henblik på at sikre en løbende pædagogisk dokumentation, samt sikre at dagplejerne forholder sig refleksivt til tilrettelæggelse og evaluering af den pædagogiske praksis i forhold til sammenhængen mellem det pædagogiske læringsmiljø og børnenes trivsel, læring, udvikling og dannelse.</w:t>
      </w:r>
      <w:r>
        <w:rPr>
          <w:sz w:val="18"/>
        </w:rPr>
        <w:t xml:space="preserve"> </w:t>
      </w:r>
    </w:p>
    <w:p w14:paraId="20DDEA5D" w14:textId="77777777" w:rsidR="00E345F6" w:rsidRDefault="00E345F6"/>
    <w:p w14:paraId="7C74AF4C" w14:textId="77777777" w:rsidR="00E345F6" w:rsidRDefault="00E345F6"/>
    <w:p w14:paraId="2375FBAF" w14:textId="77777777" w:rsidR="00E345F6" w:rsidRDefault="00745310">
      <w:pPr>
        <w:pStyle w:val="Overskrift2"/>
        <w:numPr>
          <w:ilvl w:val="1"/>
          <w:numId w:val="1"/>
        </w:numPr>
      </w:pPr>
      <w:bookmarkStart w:id="17" w:name="_Toc153284960"/>
      <w:r>
        <w:t>Tilsynets samlede vurderinger</w:t>
      </w:r>
      <w:bookmarkEnd w:id="17"/>
    </w:p>
    <w:p w14:paraId="004532D5" w14:textId="77777777" w:rsidR="00E345F6" w:rsidRDefault="00745310">
      <w:r>
        <w:rPr>
          <w:b/>
          <w:sz w:val="18"/>
        </w:rPr>
        <w:t>Vurderingerne foretages i forhold til følgende tre kategorier:</w:t>
      </w:r>
    </w:p>
    <w:p w14:paraId="79BBC914" w14:textId="77777777" w:rsidR="00E345F6" w:rsidRDefault="00E345F6"/>
    <w:p w14:paraId="341DEAD8" w14:textId="77777777" w:rsidR="00E345F6" w:rsidRDefault="00E345F6"/>
    <w:p w14:paraId="7AC73BF4" w14:textId="77777777" w:rsidR="00E345F6" w:rsidRDefault="00745310">
      <w:pPr>
        <w:numPr>
          <w:ilvl w:val="0"/>
          <w:numId w:val="20"/>
        </w:numPr>
        <w:rPr>
          <w:sz w:val="18"/>
        </w:rPr>
      </w:pPr>
      <w:r>
        <w:rPr>
          <w:b/>
          <w:color w:val="0062B1"/>
          <w:sz w:val="18"/>
        </w:rPr>
        <w:t>Acceptabel kvalitet -</w:t>
      </w:r>
      <w:r>
        <w:rPr>
          <w:b/>
          <w:color w:val="000000"/>
          <w:sz w:val="18"/>
        </w:rPr>
        <w:t xml:space="preserve"> </w:t>
      </w:r>
      <w:r>
        <w:rPr>
          <w:i/>
          <w:color w:val="000000"/>
          <w:sz w:val="18"/>
        </w:rPr>
        <w:t>Denne vurdering anvendes når observationer mm. viser at det pædagogiske arbejde udføres på en måde som understøtter børnenes trivsel, udvikling, læring og dannelse. Det betyder at dagtilbuddet enten skal vedligeholde udviklingen af den pædagogiske praksis, eller med fordel kan foretage justeringer i arbejdet med at sikre en høj kvalitet. Hvis der er behov for justeringer vil dette være beskrevet under overskriften "acceptabel kvalitet" i punkt 6.3</w:t>
      </w:r>
    </w:p>
    <w:p w14:paraId="4853F787" w14:textId="77777777" w:rsidR="00E345F6" w:rsidRDefault="00E345F6"/>
    <w:p w14:paraId="584BC17F" w14:textId="77777777" w:rsidR="00E345F6" w:rsidRDefault="00E345F6"/>
    <w:p w14:paraId="6D4AFB9A" w14:textId="77777777" w:rsidR="00E345F6" w:rsidRDefault="00E345F6"/>
    <w:p w14:paraId="70A3344F" w14:textId="77777777" w:rsidR="00E345F6" w:rsidRDefault="00E345F6"/>
    <w:p w14:paraId="401AB429" w14:textId="77777777" w:rsidR="00E345F6" w:rsidRDefault="00745310">
      <w:pPr>
        <w:numPr>
          <w:ilvl w:val="0"/>
          <w:numId w:val="21"/>
        </w:numPr>
        <w:rPr>
          <w:sz w:val="18"/>
        </w:rPr>
      </w:pPr>
      <w:r>
        <w:rPr>
          <w:b/>
          <w:color w:val="0062B1"/>
          <w:sz w:val="18"/>
        </w:rPr>
        <w:t xml:space="preserve">Kvaliteten kalder på handling - </w:t>
      </w:r>
      <w:r>
        <w:rPr>
          <w:i/>
          <w:color w:val="000000"/>
          <w:sz w:val="18"/>
        </w:rPr>
        <w:t>Denne vurdering anvendes når observationer mm. viser at der skal ske ændringer af kvaliteten i det pædagogiske arbejde med at understøtte børnenes trivsel, udvikling, læring og dannelse. Tilsynet vil samtidig anbefale at dagtilbuddet udarbejder en intern udviklingsplan. De udviklingspunkter som dagtilbuddet skal arbejde med for at øge kvaliteten er beskrevet under overskriften "kvaliteten kalder på handling" i punkt 6.3. Der vil ske opfølgning indenfor ca. 3 mdr.</w:t>
      </w:r>
    </w:p>
    <w:p w14:paraId="5B7E4D4D" w14:textId="77777777" w:rsidR="00E345F6" w:rsidRDefault="00E345F6"/>
    <w:p w14:paraId="17687CF5" w14:textId="77777777" w:rsidR="00E345F6" w:rsidRDefault="00745310">
      <w:pPr>
        <w:numPr>
          <w:ilvl w:val="0"/>
          <w:numId w:val="21"/>
        </w:numPr>
        <w:rPr>
          <w:sz w:val="18"/>
        </w:rPr>
      </w:pPr>
      <w:r>
        <w:rPr>
          <w:b/>
          <w:color w:val="0062B1"/>
          <w:sz w:val="18"/>
        </w:rPr>
        <w:t>Alvorlig bekymring</w:t>
      </w:r>
      <w:r>
        <w:rPr>
          <w:sz w:val="18"/>
        </w:rPr>
        <w:t xml:space="preserve"> - </w:t>
      </w:r>
      <w:r>
        <w:rPr>
          <w:i/>
          <w:sz w:val="18"/>
        </w:rPr>
        <w:t xml:space="preserve">Denne vurdering anvendes når observationer mm. giver anledning til alvorlig bekymring for kvaliteten i det pædagogiske arbejde med at understøtte børnenes trivsel, udvikling, </w:t>
      </w:r>
      <w:r>
        <w:rPr>
          <w:i/>
          <w:sz w:val="18"/>
        </w:rPr>
        <w:lastRenderedPageBreak/>
        <w:t>læring og dannelse. Dagtilbuddet vil får tilknyttet procespædagogisk bistand til at udarbejde en handleplan samt i udviklingsprocessen med at ændre kvaliteten. De udviklingspunkter dagtilbuddet skal arbejde med for at øge kvaliteten er beskrevet under overskriften alvorlig bekymring i punkt. 6.3. Der vil ske opfølgning indenfor ca. 3 mdr. efter handleplanen er modtaget.</w:t>
      </w:r>
    </w:p>
    <w:p w14:paraId="1E8E91C2" w14:textId="77777777" w:rsidR="00E345F6" w:rsidRDefault="00E345F6"/>
    <w:p w14:paraId="5E7A6F47" w14:textId="77777777" w:rsidR="00E345F6" w:rsidRDefault="00E345F6"/>
    <w:p w14:paraId="1A0BF2A7" w14:textId="77777777" w:rsidR="00E345F6" w:rsidRDefault="00E345F6"/>
    <w:p w14:paraId="5768ADCF" w14:textId="77777777" w:rsidR="00E345F6" w:rsidRDefault="00E345F6"/>
    <w:p w14:paraId="65E0C06E" w14:textId="77777777" w:rsidR="00E345F6" w:rsidRDefault="00745310">
      <w:r>
        <w:rPr>
          <w:b/>
          <w:color w:val="009CE0"/>
          <w:sz w:val="18"/>
        </w:rPr>
        <w:t xml:space="preserve">VURDERÌNG STRUKTUREL KVALITET: </w:t>
      </w:r>
      <w:r>
        <w:rPr>
          <w:b/>
          <w:color w:val="000000"/>
          <w:sz w:val="18"/>
        </w:rPr>
        <w:t>Acceptabel kvalitet</w:t>
      </w:r>
    </w:p>
    <w:p w14:paraId="7A431AD1" w14:textId="77777777" w:rsidR="00E345F6" w:rsidRDefault="00E345F6"/>
    <w:p w14:paraId="7B68C27A" w14:textId="77777777" w:rsidR="00E345F6" w:rsidRDefault="00E345F6"/>
    <w:p w14:paraId="7CF9BA94" w14:textId="77777777" w:rsidR="00E345F6" w:rsidRDefault="00745310">
      <w:r>
        <w:rPr>
          <w:b/>
          <w:color w:val="009CE0"/>
          <w:sz w:val="18"/>
        </w:rPr>
        <w:t>VURDERING PROCESKVALITET:</w:t>
      </w:r>
    </w:p>
    <w:p w14:paraId="1377AE23" w14:textId="77777777" w:rsidR="00E345F6" w:rsidRDefault="00E345F6"/>
    <w:p w14:paraId="71603D9E" w14:textId="77777777" w:rsidR="00E345F6" w:rsidRDefault="00E345F6"/>
    <w:p w14:paraId="1428CC7D" w14:textId="77777777" w:rsidR="00E345F6" w:rsidRDefault="00745310">
      <w:pPr>
        <w:numPr>
          <w:ilvl w:val="0"/>
          <w:numId w:val="22"/>
        </w:numPr>
        <w:rPr>
          <w:sz w:val="18"/>
        </w:rPr>
      </w:pPr>
      <w:r>
        <w:rPr>
          <w:b/>
          <w:color w:val="009CE0"/>
          <w:sz w:val="18"/>
        </w:rPr>
        <w:t xml:space="preserve">Det fælles pædagogiske grundlag og læreplanstemaerne </w:t>
      </w:r>
      <w:r>
        <w:rPr>
          <w:b/>
          <w:color w:val="000000"/>
          <w:sz w:val="18"/>
        </w:rPr>
        <w:t>Kvaliteten kalder på handling</w:t>
      </w:r>
    </w:p>
    <w:p w14:paraId="7C399513" w14:textId="77777777" w:rsidR="00E345F6" w:rsidRDefault="00E345F6"/>
    <w:p w14:paraId="4818E68C" w14:textId="77777777" w:rsidR="00E345F6" w:rsidRDefault="00E345F6"/>
    <w:p w14:paraId="7E517162" w14:textId="77777777" w:rsidR="00E345F6" w:rsidRDefault="00E345F6"/>
    <w:p w14:paraId="1577A55B" w14:textId="77777777" w:rsidR="00E345F6" w:rsidRDefault="00E345F6"/>
    <w:p w14:paraId="2A0F4523" w14:textId="77777777" w:rsidR="00E345F6" w:rsidRDefault="00745310">
      <w:pPr>
        <w:numPr>
          <w:ilvl w:val="0"/>
          <w:numId w:val="23"/>
        </w:numPr>
        <w:rPr>
          <w:sz w:val="18"/>
        </w:rPr>
      </w:pPr>
      <w:r>
        <w:rPr>
          <w:b/>
          <w:color w:val="009CE0"/>
          <w:sz w:val="18"/>
        </w:rPr>
        <w:t xml:space="preserve">Forældresamarbejdet </w:t>
      </w:r>
      <w:r>
        <w:rPr>
          <w:b/>
          <w:color w:val="000000"/>
          <w:sz w:val="18"/>
        </w:rPr>
        <w:t>Acceptabel kvalitet</w:t>
      </w:r>
    </w:p>
    <w:p w14:paraId="26DC2895" w14:textId="77777777" w:rsidR="00E345F6" w:rsidRDefault="00E345F6"/>
    <w:p w14:paraId="670D9FF0" w14:textId="77777777" w:rsidR="00E345F6" w:rsidRDefault="00745310">
      <w:pPr>
        <w:numPr>
          <w:ilvl w:val="0"/>
          <w:numId w:val="23"/>
        </w:numPr>
        <w:rPr>
          <w:sz w:val="18"/>
        </w:rPr>
      </w:pPr>
      <w:r>
        <w:rPr>
          <w:b/>
          <w:color w:val="009CE0"/>
          <w:sz w:val="18"/>
        </w:rPr>
        <w:t>Faglig ledelse</w:t>
      </w:r>
      <w:r>
        <w:rPr>
          <w:b/>
          <w:color w:val="000000"/>
          <w:sz w:val="18"/>
        </w:rPr>
        <w:t xml:space="preserve"> Acceptabel kvalitet</w:t>
      </w:r>
    </w:p>
    <w:p w14:paraId="10BDA2CA" w14:textId="77777777" w:rsidR="00E345F6" w:rsidRDefault="00E345F6"/>
    <w:p w14:paraId="561AE8BD" w14:textId="77777777" w:rsidR="00E345F6" w:rsidRDefault="00E345F6"/>
    <w:p w14:paraId="615F6DD4" w14:textId="77777777" w:rsidR="00E345F6" w:rsidRDefault="00E345F6"/>
    <w:p w14:paraId="25054FAF" w14:textId="77777777" w:rsidR="00E345F6" w:rsidRDefault="00E345F6"/>
    <w:p w14:paraId="57CEB51B" w14:textId="77777777" w:rsidR="00E345F6" w:rsidRDefault="00745310">
      <w:r>
        <w:rPr>
          <w:b/>
          <w:color w:val="009CE0"/>
          <w:sz w:val="18"/>
        </w:rPr>
        <w:t xml:space="preserve">VURDERING RESULTLATKVALITET: </w:t>
      </w:r>
      <w:r>
        <w:rPr>
          <w:b/>
          <w:color w:val="000000"/>
          <w:sz w:val="18"/>
        </w:rPr>
        <w:t>Acceptabel kvalitet</w:t>
      </w:r>
    </w:p>
    <w:p w14:paraId="3006A00E" w14:textId="77777777" w:rsidR="00E345F6" w:rsidRDefault="00E345F6"/>
    <w:p w14:paraId="09370B5C" w14:textId="77777777" w:rsidR="00E345F6" w:rsidRDefault="00E345F6"/>
    <w:p w14:paraId="1FBB8CD5" w14:textId="77777777" w:rsidR="00E345F6" w:rsidRDefault="00E345F6"/>
    <w:p w14:paraId="79169AFF" w14:textId="77777777" w:rsidR="00E345F6" w:rsidRDefault="00E345F6"/>
    <w:p w14:paraId="73451DBF" w14:textId="77777777" w:rsidR="00E345F6" w:rsidRDefault="00745310">
      <w:pPr>
        <w:pStyle w:val="Overskrift2"/>
        <w:numPr>
          <w:ilvl w:val="1"/>
          <w:numId w:val="1"/>
        </w:numPr>
      </w:pPr>
      <w:bookmarkStart w:id="18" w:name="_Toc153284961"/>
      <w:r>
        <w:t>Dagtilbuddets udviklingspunkter</w:t>
      </w:r>
      <w:bookmarkEnd w:id="18"/>
      <w:r>
        <w:t xml:space="preserve"> </w:t>
      </w:r>
    </w:p>
    <w:p w14:paraId="3D9324FE" w14:textId="77777777" w:rsidR="00E345F6" w:rsidRDefault="00E345F6"/>
    <w:p w14:paraId="50FF00CF" w14:textId="77777777" w:rsidR="00E345F6" w:rsidRDefault="00745310">
      <w:r>
        <w:rPr>
          <w:b/>
          <w:color w:val="000000"/>
          <w:sz w:val="18"/>
          <w:u w:val="single"/>
        </w:rPr>
        <w:t>ACCEPTABEL KVALITET:</w:t>
      </w:r>
    </w:p>
    <w:p w14:paraId="61CEEB8D" w14:textId="77777777" w:rsidR="00E345F6" w:rsidRDefault="00E345F6"/>
    <w:p w14:paraId="5A2F5EB5" w14:textId="77777777" w:rsidR="00E345F6" w:rsidRDefault="00E345F6"/>
    <w:p w14:paraId="66512177" w14:textId="77777777" w:rsidR="00E345F6" w:rsidRDefault="00E345F6"/>
    <w:p w14:paraId="517DB8A8" w14:textId="77777777" w:rsidR="00E345F6" w:rsidRDefault="00745310">
      <w:pPr>
        <w:numPr>
          <w:ilvl w:val="0"/>
          <w:numId w:val="24"/>
        </w:numPr>
        <w:rPr>
          <w:sz w:val="18"/>
        </w:rPr>
      </w:pPr>
      <w:r>
        <w:rPr>
          <w:b/>
          <w:sz w:val="18"/>
        </w:rPr>
        <w:t>der kan med fordel justeres i læringsmiljøet i forbindelse med frokostmåltidet hos 3/11 dagplejere, så der i højere grad indtænkes læring og opmærksomhed på børnenes selvhjulpenhed og selvstændighed.</w:t>
      </w:r>
    </w:p>
    <w:p w14:paraId="5F21EA7C" w14:textId="77777777" w:rsidR="00E345F6" w:rsidRDefault="00E345F6"/>
    <w:p w14:paraId="332D6EA4" w14:textId="77777777" w:rsidR="00E345F6" w:rsidRDefault="00745310">
      <w:pPr>
        <w:numPr>
          <w:ilvl w:val="0"/>
          <w:numId w:val="24"/>
        </w:numPr>
        <w:rPr>
          <w:sz w:val="18"/>
        </w:rPr>
      </w:pPr>
      <w:r>
        <w:rPr>
          <w:b/>
          <w:sz w:val="18"/>
        </w:rPr>
        <w:t>de sproglige læringsmiljøer kan med fordel justeres hos 3/11 dagplejere.</w:t>
      </w:r>
    </w:p>
    <w:p w14:paraId="70FA4A04" w14:textId="77777777" w:rsidR="00E345F6" w:rsidRDefault="00E345F6"/>
    <w:p w14:paraId="4CF65D62" w14:textId="77777777" w:rsidR="00E345F6" w:rsidRDefault="00745310">
      <w:pPr>
        <w:numPr>
          <w:ilvl w:val="0"/>
          <w:numId w:val="24"/>
        </w:numPr>
        <w:rPr>
          <w:sz w:val="18"/>
        </w:rPr>
      </w:pPr>
      <w:r>
        <w:rPr>
          <w:b/>
          <w:sz w:val="18"/>
        </w:rPr>
        <w:t>der kan med fordel justeres i den pædagogiske praksis i forhold til børnefællesskaber på tværs af køn og alder hos 3/11 dagplejere.</w:t>
      </w:r>
    </w:p>
    <w:p w14:paraId="22696207" w14:textId="77777777" w:rsidR="00E345F6" w:rsidRDefault="00E345F6"/>
    <w:p w14:paraId="3FE26FD3" w14:textId="77777777" w:rsidR="00E345F6" w:rsidRDefault="00E345F6"/>
    <w:p w14:paraId="6CE8BDDA" w14:textId="77777777" w:rsidR="00E345F6" w:rsidRDefault="00E345F6"/>
    <w:p w14:paraId="37C849FC" w14:textId="77777777" w:rsidR="00E345F6" w:rsidRDefault="00E345F6"/>
    <w:p w14:paraId="19CB10B5" w14:textId="77777777" w:rsidR="00E345F6" w:rsidRDefault="00745310">
      <w:r>
        <w:rPr>
          <w:b/>
          <w:color w:val="000000"/>
          <w:sz w:val="18"/>
          <w:u w:val="single"/>
        </w:rPr>
        <w:t>KVALITETEN KALDER PÅ HANDLING:</w:t>
      </w:r>
    </w:p>
    <w:p w14:paraId="1E4CA029" w14:textId="77777777" w:rsidR="00E345F6" w:rsidRDefault="00E345F6"/>
    <w:p w14:paraId="7CA90568" w14:textId="77777777" w:rsidR="00E345F6" w:rsidRDefault="00E345F6"/>
    <w:p w14:paraId="7B414FAD" w14:textId="77777777" w:rsidR="00E345F6" w:rsidRDefault="00E345F6"/>
    <w:p w14:paraId="139AAB71" w14:textId="77777777" w:rsidR="00E345F6" w:rsidRDefault="00745310">
      <w:pPr>
        <w:numPr>
          <w:ilvl w:val="0"/>
          <w:numId w:val="25"/>
        </w:numPr>
        <w:rPr>
          <w:sz w:val="18"/>
        </w:rPr>
      </w:pPr>
      <w:r>
        <w:rPr>
          <w:b/>
          <w:color w:val="000000"/>
          <w:sz w:val="18"/>
        </w:rPr>
        <w:t xml:space="preserve">Siden de pædagogiske tilsyn i 2022 ses der en udvikling i forhold til, at børnene tilbydes læring i både legen, de voksenplanlagte aktiviteter og i rutinesituationerne. Leder og dagplejepædagog skal arbejde hen imod at det pædagogiske læringsmiljø i endnu højere </w:t>
      </w:r>
      <w:r>
        <w:rPr>
          <w:b/>
          <w:color w:val="000000"/>
          <w:sz w:val="18"/>
        </w:rPr>
        <w:lastRenderedPageBreak/>
        <w:t>grad tager udgangspunkt i de 12 pædagogiske mål på tværs af de 6 læreplanstemaer, og at aktiviteterne tilpasses det enkelte barns udvikling og alder.</w:t>
      </w:r>
    </w:p>
    <w:p w14:paraId="2FAFD0D0" w14:textId="77777777" w:rsidR="00E345F6" w:rsidRDefault="00E345F6"/>
    <w:p w14:paraId="06EA8F56" w14:textId="77777777" w:rsidR="00E345F6" w:rsidRDefault="00E345F6"/>
    <w:p w14:paraId="6F898C90" w14:textId="77777777" w:rsidR="00E345F6" w:rsidRDefault="00745310">
      <w:pPr>
        <w:numPr>
          <w:ilvl w:val="0"/>
          <w:numId w:val="25"/>
        </w:numPr>
        <w:rPr>
          <w:sz w:val="18"/>
        </w:rPr>
      </w:pPr>
      <w:r>
        <w:rPr>
          <w:b/>
          <w:color w:val="000000"/>
          <w:sz w:val="18"/>
        </w:rPr>
        <w:t>Evalueringskultur:</w:t>
      </w:r>
    </w:p>
    <w:p w14:paraId="0AE2649B" w14:textId="77777777" w:rsidR="00E345F6" w:rsidRDefault="00745310">
      <w:r>
        <w:rPr>
          <w:b/>
          <w:color w:val="000000"/>
          <w:sz w:val="18"/>
        </w:rPr>
        <w:t>Leder skal sammen med dagplejepædagog arbejde videre med at få skabt en evalueringskultur, hvor evalueringen i højere grad viser sammenhængen mellem det pædagogiske læringsmiljø og børnenes trivsel, læring, udvikling og dannelse, og hvor justeringer og refleksioner undervejs i forløbet bliver dokumenteret.</w:t>
      </w:r>
    </w:p>
    <w:p w14:paraId="2A3A3E30" w14:textId="77777777" w:rsidR="00E345F6" w:rsidRDefault="00E345F6"/>
    <w:p w14:paraId="177093E7" w14:textId="77777777" w:rsidR="00E345F6" w:rsidRDefault="00E345F6"/>
    <w:p w14:paraId="54E6BDF0" w14:textId="77777777" w:rsidR="00E345F6" w:rsidRDefault="00E345F6"/>
    <w:p w14:paraId="331182CB" w14:textId="77777777" w:rsidR="00E345F6" w:rsidRDefault="00E345F6"/>
    <w:p w14:paraId="41D38115" w14:textId="77777777" w:rsidR="00E345F6" w:rsidRDefault="00745310">
      <w:r>
        <w:rPr>
          <w:b/>
          <w:sz w:val="18"/>
          <w:u w:val="single"/>
        </w:rPr>
        <w:t>ALVORLIG BEKYMRING:</w:t>
      </w:r>
    </w:p>
    <w:p w14:paraId="6A0BEC93" w14:textId="77777777" w:rsidR="00E345F6" w:rsidRDefault="00E345F6"/>
    <w:p w14:paraId="667FBD75" w14:textId="77777777" w:rsidR="00E345F6" w:rsidRDefault="00745310">
      <w:r>
        <w:rPr>
          <w:b/>
          <w:sz w:val="18"/>
        </w:rPr>
        <w:t>Ingen bemærkninger</w:t>
      </w:r>
    </w:p>
    <w:p w14:paraId="4D942D96" w14:textId="77777777" w:rsidR="00E345F6" w:rsidRDefault="00E345F6"/>
    <w:p w14:paraId="48A5A58A" w14:textId="77777777" w:rsidR="00E345F6" w:rsidRDefault="00E345F6"/>
    <w:p w14:paraId="15CC7501" w14:textId="77777777" w:rsidR="00E345F6" w:rsidRDefault="00E345F6"/>
    <w:p w14:paraId="5FB160FB" w14:textId="77777777" w:rsidR="00E345F6" w:rsidRDefault="00E345F6"/>
    <w:p w14:paraId="32E2712C" w14:textId="77777777" w:rsidR="00E345F6" w:rsidRDefault="00745310">
      <w:r>
        <w:rPr>
          <w:b/>
          <w:sz w:val="18"/>
        </w:rPr>
        <w:t>Der vil ske opfølgning inden DATO: 10.04.2024.</w:t>
      </w:r>
    </w:p>
    <w:p w14:paraId="341C85B8" w14:textId="77777777" w:rsidR="00E345F6" w:rsidRDefault="00E345F6"/>
    <w:sectPr w:rsidR="00E345F6">
      <w:footerReference w:type="default" r:id="rId12"/>
      <w:footerReference w:type="first" r:id="rId13"/>
      <w:pgSz w:w="11906" w:h="16838"/>
      <w:pgMar w:top="1701" w:right="1134" w:bottom="1701" w:left="1134" w:header="0" w:footer="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9F37" w14:textId="77777777" w:rsidR="00745310" w:rsidRDefault="00745310">
      <w:r>
        <w:separator/>
      </w:r>
    </w:p>
  </w:endnote>
  <w:endnote w:type="continuationSeparator" w:id="0">
    <w:p w14:paraId="4031DC3C" w14:textId="77777777" w:rsidR="00745310" w:rsidRDefault="0074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auto"/>
      <w:tblInd w:w="50" w:type="dxa"/>
      <w:shd w:val="clear" w:color="auto" w:fill="FFFFFF"/>
      <w:tblLayout w:type="fixed"/>
      <w:tblCellMar>
        <w:left w:w="0" w:type="dxa"/>
        <w:right w:w="0" w:type="dxa"/>
      </w:tblCellMar>
      <w:tblLook w:val="04A0" w:firstRow="1" w:lastRow="0" w:firstColumn="1" w:lastColumn="0" w:noHBand="0" w:noVBand="1"/>
    </w:tblPr>
    <w:tblGrid>
      <w:gridCol w:w="3215"/>
      <w:gridCol w:w="3215"/>
      <w:gridCol w:w="3215"/>
    </w:tblGrid>
    <w:tr w:rsidR="00E345F6" w14:paraId="27C6FA11" w14:textId="77777777">
      <w:trPr>
        <w:cantSplit/>
        <w:tblHeader/>
      </w:trPr>
      <w:tc>
        <w:tcPr>
          <w:tcW w:w="3215" w:type="dxa"/>
          <w:shd w:val="clear" w:color="auto" w:fill="FFFFFF"/>
          <w:tcMar>
            <w:top w:w="60" w:type="dxa"/>
            <w:left w:w="50" w:type="dxa"/>
            <w:bottom w:w="40" w:type="dxa"/>
            <w:right w:w="40" w:type="dxa"/>
          </w:tcMar>
        </w:tcPr>
        <w:p w14:paraId="0CBADCEE" w14:textId="77777777" w:rsidR="00E345F6" w:rsidRDefault="00E345F6"/>
      </w:tc>
      <w:tc>
        <w:tcPr>
          <w:tcW w:w="3215" w:type="dxa"/>
          <w:shd w:val="clear" w:color="auto" w:fill="FFFFFF"/>
          <w:tcMar>
            <w:top w:w="60" w:type="dxa"/>
            <w:left w:w="40" w:type="dxa"/>
            <w:bottom w:w="40" w:type="dxa"/>
            <w:right w:w="40" w:type="dxa"/>
          </w:tcMar>
        </w:tcPr>
        <w:p w14:paraId="77BA53C0" w14:textId="77777777" w:rsidR="00E345F6" w:rsidRDefault="00E345F6"/>
      </w:tc>
      <w:tc>
        <w:tcPr>
          <w:tcW w:w="3215" w:type="dxa"/>
          <w:shd w:val="clear" w:color="auto" w:fill="FFFFFF"/>
          <w:tcMar>
            <w:top w:w="60" w:type="dxa"/>
            <w:left w:w="40" w:type="dxa"/>
            <w:bottom w:w="40" w:type="dxa"/>
            <w:right w:w="40" w:type="dxa"/>
          </w:tcMar>
        </w:tcPr>
        <w:p w14:paraId="422BDCEB" w14:textId="77777777" w:rsidR="00E345F6" w:rsidRDefault="00E345F6"/>
      </w:tc>
    </w:tr>
    <w:tr w:rsidR="00E345F6" w14:paraId="65066C49" w14:textId="77777777">
      <w:trPr>
        <w:cantSplit/>
      </w:trPr>
      <w:tc>
        <w:tcPr>
          <w:tcW w:w="3215" w:type="dxa"/>
          <w:shd w:val="clear" w:color="auto" w:fill="FFFFFF"/>
          <w:tcMar>
            <w:top w:w="60" w:type="dxa"/>
            <w:left w:w="50" w:type="dxa"/>
            <w:bottom w:w="40" w:type="dxa"/>
            <w:right w:w="40" w:type="dxa"/>
          </w:tcMar>
        </w:tcPr>
        <w:p w14:paraId="177417B9" w14:textId="77777777" w:rsidR="00E345F6" w:rsidRDefault="00E345F6"/>
      </w:tc>
      <w:tc>
        <w:tcPr>
          <w:tcW w:w="3215" w:type="dxa"/>
          <w:shd w:val="clear" w:color="auto" w:fill="FFFFFF"/>
          <w:tcMar>
            <w:top w:w="60" w:type="dxa"/>
            <w:left w:w="40" w:type="dxa"/>
            <w:bottom w:w="40" w:type="dxa"/>
            <w:right w:w="40" w:type="dxa"/>
          </w:tcMar>
        </w:tcPr>
        <w:p w14:paraId="5BBEDADD" w14:textId="77777777" w:rsidR="00E345F6" w:rsidRDefault="00E345F6"/>
      </w:tc>
      <w:tc>
        <w:tcPr>
          <w:tcW w:w="3215" w:type="dxa"/>
          <w:shd w:val="clear" w:color="auto" w:fill="FFFFFF"/>
          <w:tcMar>
            <w:top w:w="60" w:type="dxa"/>
            <w:left w:w="40" w:type="dxa"/>
            <w:bottom w:w="40" w:type="dxa"/>
            <w:right w:w="40" w:type="dxa"/>
          </w:tcMar>
        </w:tcPr>
        <w:p w14:paraId="43DF3524" w14:textId="77777777" w:rsidR="00E345F6" w:rsidRDefault="00745310">
          <w:pPr>
            <w:jc w:val="right"/>
          </w:pPr>
          <w:r>
            <w:rPr>
              <w:color w:val="797766"/>
              <w:sz w:val="18"/>
            </w:rPr>
            <w:fldChar w:fldCharType="begin"/>
          </w:r>
          <w:r>
            <w:rPr>
              <w:color w:val="797766"/>
              <w:sz w:val="18"/>
            </w:rPr>
            <w:instrText>PAGE * Arabic * MERGEFORMAT</w:instrText>
          </w:r>
          <w:r>
            <w:rPr>
              <w:color w:val="797766"/>
              <w:sz w:val="18"/>
            </w:rPr>
            <w:fldChar w:fldCharType="separate"/>
          </w:r>
          <w:r>
            <w:rPr>
              <w:noProof/>
              <w:color w:val="797766"/>
              <w:sz w:val="18"/>
            </w:rPr>
            <w:t>1</w:t>
          </w:r>
          <w:r>
            <w:rPr>
              <w:color w:val="797766"/>
              <w:sz w:val="18"/>
            </w:rPr>
            <w:fldChar w:fldCharType="end"/>
          </w:r>
        </w:p>
      </w:tc>
    </w:tr>
    <w:tr w:rsidR="00E345F6" w14:paraId="6A5DDFE0" w14:textId="77777777">
      <w:trPr>
        <w:cantSplit/>
      </w:trPr>
      <w:tc>
        <w:tcPr>
          <w:tcW w:w="3215" w:type="dxa"/>
          <w:shd w:val="clear" w:color="auto" w:fill="FFFFFF"/>
          <w:tcMar>
            <w:top w:w="60" w:type="dxa"/>
            <w:left w:w="50" w:type="dxa"/>
            <w:bottom w:w="40" w:type="dxa"/>
            <w:right w:w="40" w:type="dxa"/>
          </w:tcMar>
        </w:tcPr>
        <w:p w14:paraId="42750DED" w14:textId="77777777" w:rsidR="00E345F6" w:rsidRDefault="00E345F6"/>
      </w:tc>
      <w:tc>
        <w:tcPr>
          <w:tcW w:w="3215" w:type="dxa"/>
          <w:shd w:val="clear" w:color="auto" w:fill="FFFFFF"/>
          <w:tcMar>
            <w:top w:w="60" w:type="dxa"/>
            <w:left w:w="40" w:type="dxa"/>
            <w:bottom w:w="40" w:type="dxa"/>
            <w:right w:w="40" w:type="dxa"/>
          </w:tcMar>
        </w:tcPr>
        <w:p w14:paraId="1FA41C09" w14:textId="77777777" w:rsidR="00E345F6" w:rsidRDefault="00E345F6"/>
      </w:tc>
      <w:tc>
        <w:tcPr>
          <w:tcW w:w="3215" w:type="dxa"/>
          <w:shd w:val="clear" w:color="auto" w:fill="FFFFFF"/>
          <w:tcMar>
            <w:top w:w="60" w:type="dxa"/>
            <w:left w:w="40" w:type="dxa"/>
            <w:bottom w:w="40" w:type="dxa"/>
            <w:right w:w="40" w:type="dxa"/>
          </w:tcMar>
        </w:tcPr>
        <w:p w14:paraId="75D43E10" w14:textId="77777777" w:rsidR="00E345F6" w:rsidRDefault="00E345F6"/>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AD9A" w14:textId="77777777" w:rsidR="00E345F6" w:rsidRDefault="00E345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27CA" w14:textId="77777777" w:rsidR="00745310" w:rsidRDefault="00745310">
      <w:r>
        <w:separator/>
      </w:r>
    </w:p>
  </w:footnote>
  <w:footnote w:type="continuationSeparator" w:id="0">
    <w:p w14:paraId="1A8AE32B" w14:textId="77777777" w:rsidR="00745310" w:rsidRDefault="00745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2710CB"/>
    <w:multiLevelType w:val="hybridMultilevel"/>
    <w:tmpl w:val="4876379A"/>
    <w:lvl w:ilvl="0" w:tplc="0406000F">
      <w:start w:val="1"/>
      <w:numFmt w:val="decimal"/>
      <w:lvlText w:val="%1."/>
      <w:lvlJc w:val="left"/>
      <w:pPr>
        <w:tabs>
          <w:tab w:val="num" w:pos="500"/>
        </w:tabs>
        <w:ind w:left="500" w:hanging="250"/>
      </w:pPr>
    </w:lvl>
    <w:lvl w:ilvl="1" w:tplc="04060019">
      <w:start w:val="1"/>
      <w:numFmt w:val="decimal"/>
      <w:lvlText w:val="%2."/>
      <w:lvlJc w:val="left"/>
      <w:pPr>
        <w:tabs>
          <w:tab w:val="num" w:pos="500"/>
        </w:tabs>
        <w:ind w:left="700" w:hanging="250"/>
      </w:pPr>
    </w:lvl>
    <w:lvl w:ilvl="2" w:tplc="0406001B">
      <w:start w:val="1"/>
      <w:numFmt w:val="decimal"/>
      <w:lvlText w:val="%3."/>
      <w:lvlJc w:val="left"/>
      <w:pPr>
        <w:tabs>
          <w:tab w:val="num" w:pos="500"/>
        </w:tabs>
        <w:ind w:left="900" w:hanging="250"/>
      </w:pPr>
    </w:lvl>
    <w:lvl w:ilvl="3" w:tplc="0406000F">
      <w:start w:val="1"/>
      <w:numFmt w:val="decimal"/>
      <w:lvlText w:val="%4."/>
      <w:lvlJc w:val="left"/>
      <w:pPr>
        <w:tabs>
          <w:tab w:val="num" w:pos="500"/>
        </w:tabs>
        <w:ind w:left="1100" w:hanging="250"/>
      </w:pPr>
    </w:lvl>
    <w:lvl w:ilvl="4" w:tplc="04060019">
      <w:start w:val="1"/>
      <w:numFmt w:val="decimal"/>
      <w:lvlText w:val="%5."/>
      <w:lvlJc w:val="left"/>
      <w:pPr>
        <w:tabs>
          <w:tab w:val="num" w:pos="500"/>
        </w:tabs>
        <w:ind w:left="1300" w:hanging="250"/>
      </w:pPr>
    </w:lvl>
    <w:lvl w:ilvl="5" w:tplc="0406001B">
      <w:start w:val="1"/>
      <w:numFmt w:val="decimal"/>
      <w:lvlText w:val="%6."/>
      <w:lvlJc w:val="left"/>
      <w:pPr>
        <w:tabs>
          <w:tab w:val="num" w:pos="500"/>
        </w:tabs>
        <w:ind w:left="1500" w:hanging="250"/>
      </w:pPr>
    </w:lvl>
    <w:lvl w:ilvl="6" w:tplc="B22CADE8">
      <w:numFmt w:val="decimal"/>
      <w:lvlText w:val=""/>
      <w:lvlJc w:val="left"/>
    </w:lvl>
    <w:lvl w:ilvl="7" w:tplc="2D7400F6">
      <w:numFmt w:val="decimal"/>
      <w:lvlText w:val=""/>
      <w:lvlJc w:val="left"/>
    </w:lvl>
    <w:lvl w:ilvl="8" w:tplc="574C8BBC">
      <w:numFmt w:val="decimal"/>
      <w:lvlText w:val=""/>
      <w:lvlJc w:val="left"/>
    </w:lvl>
  </w:abstractNum>
  <w:abstractNum w:abstractNumId="1" w15:restartNumberingAfterBreak="0">
    <w:nsid w:val="AC9F1935"/>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27F8C29E">
      <w:numFmt w:val="decimal"/>
      <w:lvlText w:val=""/>
      <w:lvlJc w:val="left"/>
    </w:lvl>
    <w:lvl w:ilvl="7" w:tplc="DD0497C8">
      <w:numFmt w:val="decimal"/>
      <w:lvlText w:val=""/>
      <w:lvlJc w:val="left"/>
    </w:lvl>
    <w:lvl w:ilvl="8" w:tplc="6DE218BC">
      <w:numFmt w:val="decimal"/>
      <w:lvlText w:val=""/>
      <w:lvlJc w:val="left"/>
    </w:lvl>
  </w:abstractNum>
  <w:abstractNum w:abstractNumId="2" w15:restartNumberingAfterBreak="0">
    <w:nsid w:val="B91FA661"/>
    <w:multiLevelType w:val="hybridMultilevel"/>
    <w:tmpl w:val="4876379A"/>
    <w:lvl w:ilvl="0" w:tplc="0406000F">
      <w:start w:val="1"/>
      <w:numFmt w:val="decimal"/>
      <w:lvlText w:val="%1."/>
      <w:lvlJc w:val="left"/>
      <w:pPr>
        <w:tabs>
          <w:tab w:val="num" w:pos="500"/>
        </w:tabs>
        <w:ind w:left="500" w:hanging="250"/>
      </w:pPr>
    </w:lvl>
    <w:lvl w:ilvl="1" w:tplc="04060019">
      <w:start w:val="1"/>
      <w:numFmt w:val="decimal"/>
      <w:lvlText w:val="%2."/>
      <w:lvlJc w:val="left"/>
      <w:pPr>
        <w:tabs>
          <w:tab w:val="num" w:pos="500"/>
        </w:tabs>
        <w:ind w:left="700" w:hanging="250"/>
      </w:pPr>
    </w:lvl>
    <w:lvl w:ilvl="2" w:tplc="0406001B">
      <w:start w:val="1"/>
      <w:numFmt w:val="decimal"/>
      <w:lvlText w:val="%3."/>
      <w:lvlJc w:val="left"/>
      <w:pPr>
        <w:tabs>
          <w:tab w:val="num" w:pos="500"/>
        </w:tabs>
        <w:ind w:left="900" w:hanging="250"/>
      </w:pPr>
    </w:lvl>
    <w:lvl w:ilvl="3" w:tplc="0406000F">
      <w:start w:val="1"/>
      <w:numFmt w:val="decimal"/>
      <w:lvlText w:val="%4."/>
      <w:lvlJc w:val="left"/>
      <w:pPr>
        <w:tabs>
          <w:tab w:val="num" w:pos="500"/>
        </w:tabs>
        <w:ind w:left="1100" w:hanging="250"/>
      </w:pPr>
    </w:lvl>
    <w:lvl w:ilvl="4" w:tplc="04060019">
      <w:start w:val="1"/>
      <w:numFmt w:val="decimal"/>
      <w:lvlText w:val="%5."/>
      <w:lvlJc w:val="left"/>
      <w:pPr>
        <w:tabs>
          <w:tab w:val="num" w:pos="500"/>
        </w:tabs>
        <w:ind w:left="1300" w:hanging="250"/>
      </w:pPr>
    </w:lvl>
    <w:lvl w:ilvl="5" w:tplc="0406001B">
      <w:start w:val="1"/>
      <w:numFmt w:val="decimal"/>
      <w:lvlText w:val="%6."/>
      <w:lvlJc w:val="left"/>
      <w:pPr>
        <w:tabs>
          <w:tab w:val="num" w:pos="500"/>
        </w:tabs>
        <w:ind w:left="1500" w:hanging="250"/>
      </w:pPr>
    </w:lvl>
    <w:lvl w:ilvl="6" w:tplc="AE126FC2">
      <w:numFmt w:val="decimal"/>
      <w:lvlText w:val=""/>
      <w:lvlJc w:val="left"/>
    </w:lvl>
    <w:lvl w:ilvl="7" w:tplc="E2847888">
      <w:numFmt w:val="decimal"/>
      <w:lvlText w:val=""/>
      <w:lvlJc w:val="left"/>
    </w:lvl>
    <w:lvl w:ilvl="8" w:tplc="91B42FF6">
      <w:numFmt w:val="decimal"/>
      <w:lvlText w:val=""/>
      <w:lvlJc w:val="left"/>
    </w:lvl>
  </w:abstractNum>
  <w:abstractNum w:abstractNumId="3" w15:restartNumberingAfterBreak="0">
    <w:nsid w:val="BAF0EA3F"/>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7472AA58">
      <w:numFmt w:val="decimal"/>
      <w:lvlText w:val=""/>
      <w:lvlJc w:val="left"/>
    </w:lvl>
    <w:lvl w:ilvl="7" w:tplc="6EFC2AF0">
      <w:numFmt w:val="decimal"/>
      <w:lvlText w:val=""/>
      <w:lvlJc w:val="left"/>
    </w:lvl>
    <w:lvl w:ilvl="8" w:tplc="99109810">
      <w:numFmt w:val="decimal"/>
      <w:lvlText w:val=""/>
      <w:lvlJc w:val="left"/>
    </w:lvl>
  </w:abstractNum>
  <w:abstractNum w:abstractNumId="4" w15:restartNumberingAfterBreak="0">
    <w:nsid w:val="BBD51CD5"/>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BE6A6698">
      <w:numFmt w:val="decimal"/>
      <w:lvlText w:val=""/>
      <w:lvlJc w:val="left"/>
    </w:lvl>
    <w:lvl w:ilvl="7" w:tplc="6D5618EA">
      <w:numFmt w:val="decimal"/>
      <w:lvlText w:val=""/>
      <w:lvlJc w:val="left"/>
    </w:lvl>
    <w:lvl w:ilvl="8" w:tplc="3FCCD690">
      <w:numFmt w:val="decimal"/>
      <w:lvlText w:val=""/>
      <w:lvlJc w:val="left"/>
    </w:lvl>
  </w:abstractNum>
  <w:abstractNum w:abstractNumId="5" w15:restartNumberingAfterBreak="0">
    <w:nsid w:val="C5124B48"/>
    <w:multiLevelType w:val="hybridMultilevel"/>
    <w:tmpl w:val="4876379A"/>
    <w:lvl w:ilvl="0" w:tplc="0406000F">
      <w:start w:val="1"/>
      <w:numFmt w:val="decimal"/>
      <w:lvlText w:val="%1."/>
      <w:lvlJc w:val="left"/>
      <w:pPr>
        <w:tabs>
          <w:tab w:val="num" w:pos="500"/>
        </w:tabs>
        <w:ind w:left="500" w:hanging="250"/>
      </w:pPr>
    </w:lvl>
    <w:lvl w:ilvl="1" w:tplc="04060019">
      <w:start w:val="1"/>
      <w:numFmt w:val="decimal"/>
      <w:lvlText w:val="%2."/>
      <w:lvlJc w:val="left"/>
      <w:pPr>
        <w:tabs>
          <w:tab w:val="num" w:pos="500"/>
        </w:tabs>
        <w:ind w:left="700" w:hanging="250"/>
      </w:pPr>
    </w:lvl>
    <w:lvl w:ilvl="2" w:tplc="0406001B">
      <w:start w:val="1"/>
      <w:numFmt w:val="decimal"/>
      <w:lvlText w:val="%3."/>
      <w:lvlJc w:val="left"/>
      <w:pPr>
        <w:tabs>
          <w:tab w:val="num" w:pos="500"/>
        </w:tabs>
        <w:ind w:left="900" w:hanging="250"/>
      </w:pPr>
    </w:lvl>
    <w:lvl w:ilvl="3" w:tplc="0406000F">
      <w:start w:val="1"/>
      <w:numFmt w:val="decimal"/>
      <w:lvlText w:val="%4."/>
      <w:lvlJc w:val="left"/>
      <w:pPr>
        <w:tabs>
          <w:tab w:val="num" w:pos="500"/>
        </w:tabs>
        <w:ind w:left="1100" w:hanging="250"/>
      </w:pPr>
    </w:lvl>
    <w:lvl w:ilvl="4" w:tplc="04060019">
      <w:start w:val="1"/>
      <w:numFmt w:val="decimal"/>
      <w:lvlText w:val="%5."/>
      <w:lvlJc w:val="left"/>
      <w:pPr>
        <w:tabs>
          <w:tab w:val="num" w:pos="500"/>
        </w:tabs>
        <w:ind w:left="1300" w:hanging="250"/>
      </w:pPr>
    </w:lvl>
    <w:lvl w:ilvl="5" w:tplc="0406001B">
      <w:start w:val="1"/>
      <w:numFmt w:val="decimal"/>
      <w:lvlText w:val="%6."/>
      <w:lvlJc w:val="left"/>
      <w:pPr>
        <w:tabs>
          <w:tab w:val="num" w:pos="500"/>
        </w:tabs>
        <w:ind w:left="1500" w:hanging="250"/>
      </w:pPr>
    </w:lvl>
    <w:lvl w:ilvl="6" w:tplc="39D03820">
      <w:numFmt w:val="decimal"/>
      <w:lvlText w:val=""/>
      <w:lvlJc w:val="left"/>
    </w:lvl>
    <w:lvl w:ilvl="7" w:tplc="6D84BBDA">
      <w:numFmt w:val="decimal"/>
      <w:lvlText w:val=""/>
      <w:lvlJc w:val="left"/>
    </w:lvl>
    <w:lvl w:ilvl="8" w:tplc="2D6CEAD2">
      <w:numFmt w:val="decimal"/>
      <w:lvlText w:val=""/>
      <w:lvlJc w:val="left"/>
    </w:lvl>
  </w:abstractNum>
  <w:abstractNum w:abstractNumId="6" w15:restartNumberingAfterBreak="0">
    <w:nsid w:val="CDCACBA1"/>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2BBC3D08">
      <w:numFmt w:val="decimal"/>
      <w:lvlText w:val=""/>
      <w:lvlJc w:val="left"/>
    </w:lvl>
    <w:lvl w:ilvl="7" w:tplc="D6006BDA">
      <w:numFmt w:val="decimal"/>
      <w:lvlText w:val=""/>
      <w:lvlJc w:val="left"/>
    </w:lvl>
    <w:lvl w:ilvl="8" w:tplc="1CE004B0">
      <w:numFmt w:val="decimal"/>
      <w:lvlText w:val=""/>
      <w:lvlJc w:val="left"/>
    </w:lvl>
  </w:abstractNum>
  <w:abstractNum w:abstractNumId="7" w15:restartNumberingAfterBreak="0">
    <w:nsid w:val="D0172D6E"/>
    <w:multiLevelType w:val="hybridMultilevel"/>
    <w:tmpl w:val="4876379A"/>
    <w:lvl w:ilvl="0" w:tplc="0406000F">
      <w:start w:val="1"/>
      <w:numFmt w:val="decimal"/>
      <w:lvlText w:val="%1."/>
      <w:lvlJc w:val="left"/>
      <w:pPr>
        <w:tabs>
          <w:tab w:val="num" w:pos="500"/>
        </w:tabs>
        <w:ind w:left="500" w:hanging="250"/>
      </w:pPr>
    </w:lvl>
    <w:lvl w:ilvl="1" w:tplc="04060019">
      <w:start w:val="1"/>
      <w:numFmt w:val="decimal"/>
      <w:lvlText w:val="%2."/>
      <w:lvlJc w:val="left"/>
      <w:pPr>
        <w:tabs>
          <w:tab w:val="num" w:pos="500"/>
        </w:tabs>
        <w:ind w:left="700" w:hanging="250"/>
      </w:pPr>
    </w:lvl>
    <w:lvl w:ilvl="2" w:tplc="0406001B">
      <w:start w:val="1"/>
      <w:numFmt w:val="decimal"/>
      <w:lvlText w:val="%3."/>
      <w:lvlJc w:val="left"/>
      <w:pPr>
        <w:tabs>
          <w:tab w:val="num" w:pos="500"/>
        </w:tabs>
        <w:ind w:left="900" w:hanging="250"/>
      </w:pPr>
    </w:lvl>
    <w:lvl w:ilvl="3" w:tplc="0406000F">
      <w:start w:val="1"/>
      <w:numFmt w:val="decimal"/>
      <w:lvlText w:val="%4."/>
      <w:lvlJc w:val="left"/>
      <w:pPr>
        <w:tabs>
          <w:tab w:val="num" w:pos="500"/>
        </w:tabs>
        <w:ind w:left="1100" w:hanging="250"/>
      </w:pPr>
    </w:lvl>
    <w:lvl w:ilvl="4" w:tplc="04060019">
      <w:start w:val="1"/>
      <w:numFmt w:val="decimal"/>
      <w:lvlText w:val="%5."/>
      <w:lvlJc w:val="left"/>
      <w:pPr>
        <w:tabs>
          <w:tab w:val="num" w:pos="500"/>
        </w:tabs>
        <w:ind w:left="1300" w:hanging="250"/>
      </w:pPr>
    </w:lvl>
    <w:lvl w:ilvl="5" w:tplc="0406001B">
      <w:start w:val="1"/>
      <w:numFmt w:val="decimal"/>
      <w:lvlText w:val="%6."/>
      <w:lvlJc w:val="left"/>
      <w:pPr>
        <w:tabs>
          <w:tab w:val="num" w:pos="500"/>
        </w:tabs>
        <w:ind w:left="1500" w:hanging="250"/>
      </w:pPr>
    </w:lvl>
    <w:lvl w:ilvl="6" w:tplc="02945EC4">
      <w:numFmt w:val="decimal"/>
      <w:lvlText w:val=""/>
      <w:lvlJc w:val="left"/>
    </w:lvl>
    <w:lvl w:ilvl="7" w:tplc="127EC31E">
      <w:numFmt w:val="decimal"/>
      <w:lvlText w:val=""/>
      <w:lvlJc w:val="left"/>
    </w:lvl>
    <w:lvl w:ilvl="8" w:tplc="0314739C">
      <w:numFmt w:val="decimal"/>
      <w:lvlText w:val=""/>
      <w:lvlJc w:val="left"/>
    </w:lvl>
  </w:abstractNum>
  <w:abstractNum w:abstractNumId="8" w15:restartNumberingAfterBreak="0">
    <w:nsid w:val="E12270BF"/>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5FCEE492">
      <w:numFmt w:val="decimal"/>
      <w:lvlText w:val=""/>
      <w:lvlJc w:val="left"/>
    </w:lvl>
    <w:lvl w:ilvl="7" w:tplc="3EC22A28">
      <w:numFmt w:val="decimal"/>
      <w:lvlText w:val=""/>
      <w:lvlJc w:val="left"/>
    </w:lvl>
    <w:lvl w:ilvl="8" w:tplc="A4A6F418">
      <w:numFmt w:val="decimal"/>
      <w:lvlText w:val=""/>
      <w:lvlJc w:val="left"/>
    </w:lvl>
  </w:abstractNum>
  <w:abstractNum w:abstractNumId="9" w15:restartNumberingAfterBreak="0">
    <w:nsid w:val="E3344B12"/>
    <w:multiLevelType w:val="hybridMultilevel"/>
    <w:tmpl w:val="4876379A"/>
    <w:lvl w:ilvl="0" w:tplc="0406000F">
      <w:start w:val="1"/>
      <w:numFmt w:val="decimal"/>
      <w:lvlText w:val="%1."/>
      <w:lvlJc w:val="left"/>
      <w:pPr>
        <w:tabs>
          <w:tab w:val="num" w:pos="500"/>
        </w:tabs>
        <w:ind w:left="500" w:hanging="250"/>
      </w:pPr>
    </w:lvl>
    <w:lvl w:ilvl="1" w:tplc="04060019">
      <w:start w:val="1"/>
      <w:numFmt w:val="decimal"/>
      <w:lvlText w:val="%2."/>
      <w:lvlJc w:val="left"/>
      <w:pPr>
        <w:tabs>
          <w:tab w:val="num" w:pos="500"/>
        </w:tabs>
        <w:ind w:left="700" w:hanging="250"/>
      </w:pPr>
    </w:lvl>
    <w:lvl w:ilvl="2" w:tplc="0406001B">
      <w:start w:val="1"/>
      <w:numFmt w:val="decimal"/>
      <w:lvlText w:val="%3."/>
      <w:lvlJc w:val="left"/>
      <w:pPr>
        <w:tabs>
          <w:tab w:val="num" w:pos="500"/>
        </w:tabs>
        <w:ind w:left="900" w:hanging="250"/>
      </w:pPr>
    </w:lvl>
    <w:lvl w:ilvl="3" w:tplc="0406000F">
      <w:start w:val="1"/>
      <w:numFmt w:val="decimal"/>
      <w:lvlText w:val="%4."/>
      <w:lvlJc w:val="left"/>
      <w:pPr>
        <w:tabs>
          <w:tab w:val="num" w:pos="500"/>
        </w:tabs>
        <w:ind w:left="1100" w:hanging="250"/>
      </w:pPr>
    </w:lvl>
    <w:lvl w:ilvl="4" w:tplc="04060019">
      <w:start w:val="1"/>
      <w:numFmt w:val="decimal"/>
      <w:lvlText w:val="%5."/>
      <w:lvlJc w:val="left"/>
      <w:pPr>
        <w:tabs>
          <w:tab w:val="num" w:pos="500"/>
        </w:tabs>
        <w:ind w:left="1300" w:hanging="250"/>
      </w:pPr>
    </w:lvl>
    <w:lvl w:ilvl="5" w:tplc="0406001B">
      <w:start w:val="1"/>
      <w:numFmt w:val="decimal"/>
      <w:lvlText w:val="%6."/>
      <w:lvlJc w:val="left"/>
      <w:pPr>
        <w:tabs>
          <w:tab w:val="num" w:pos="500"/>
        </w:tabs>
        <w:ind w:left="1500" w:hanging="250"/>
      </w:pPr>
    </w:lvl>
    <w:lvl w:ilvl="6" w:tplc="E138C9D8">
      <w:numFmt w:val="decimal"/>
      <w:lvlText w:val=""/>
      <w:lvlJc w:val="left"/>
    </w:lvl>
    <w:lvl w:ilvl="7" w:tplc="057EF722">
      <w:numFmt w:val="decimal"/>
      <w:lvlText w:val=""/>
      <w:lvlJc w:val="left"/>
    </w:lvl>
    <w:lvl w:ilvl="8" w:tplc="877ABFFE">
      <w:numFmt w:val="decimal"/>
      <w:lvlText w:val=""/>
      <w:lvlJc w:val="left"/>
    </w:lvl>
  </w:abstractNum>
  <w:abstractNum w:abstractNumId="10" w15:restartNumberingAfterBreak="0">
    <w:nsid w:val="FD3E4626"/>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FE2C9890">
      <w:numFmt w:val="decimal"/>
      <w:lvlText w:val=""/>
      <w:lvlJc w:val="left"/>
    </w:lvl>
    <w:lvl w:ilvl="7" w:tplc="76A89158">
      <w:numFmt w:val="decimal"/>
      <w:lvlText w:val=""/>
      <w:lvlJc w:val="left"/>
    </w:lvl>
    <w:lvl w:ilvl="8" w:tplc="5DCCDEE8">
      <w:numFmt w:val="decimal"/>
      <w:lvlText w:val=""/>
      <w:lvlJc w:val="left"/>
    </w:lvl>
  </w:abstractNum>
  <w:abstractNum w:abstractNumId="11" w15:restartNumberingAfterBreak="0">
    <w:nsid w:val="FF90C53E"/>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D416DB94">
      <w:numFmt w:val="decimal"/>
      <w:lvlText w:val=""/>
      <w:lvlJc w:val="left"/>
    </w:lvl>
    <w:lvl w:ilvl="7" w:tplc="78A60F44">
      <w:numFmt w:val="decimal"/>
      <w:lvlText w:val=""/>
      <w:lvlJc w:val="left"/>
    </w:lvl>
    <w:lvl w:ilvl="8" w:tplc="090A2D64">
      <w:numFmt w:val="decimal"/>
      <w:lvlText w:val=""/>
      <w:lvlJc w:val="left"/>
    </w:lvl>
  </w:abstractNum>
  <w:abstractNum w:abstractNumId="12" w15:restartNumberingAfterBreak="0">
    <w:nsid w:val="01914A00"/>
    <w:multiLevelType w:val="hybridMultilevel"/>
    <w:tmpl w:val="4876379A"/>
    <w:lvl w:ilvl="0" w:tplc="0406000F">
      <w:start w:val="1"/>
      <w:numFmt w:val="decimal"/>
      <w:lvlText w:val="%1."/>
      <w:lvlJc w:val="left"/>
      <w:pPr>
        <w:tabs>
          <w:tab w:val="num" w:pos="500"/>
        </w:tabs>
        <w:ind w:left="500" w:hanging="250"/>
      </w:pPr>
    </w:lvl>
    <w:lvl w:ilvl="1" w:tplc="04060019">
      <w:start w:val="1"/>
      <w:numFmt w:val="decimal"/>
      <w:lvlText w:val="%2."/>
      <w:lvlJc w:val="left"/>
      <w:pPr>
        <w:tabs>
          <w:tab w:val="num" w:pos="500"/>
        </w:tabs>
        <w:ind w:left="700" w:hanging="250"/>
      </w:pPr>
    </w:lvl>
    <w:lvl w:ilvl="2" w:tplc="0406001B">
      <w:start w:val="1"/>
      <w:numFmt w:val="decimal"/>
      <w:lvlText w:val="%3."/>
      <w:lvlJc w:val="left"/>
      <w:pPr>
        <w:tabs>
          <w:tab w:val="num" w:pos="500"/>
        </w:tabs>
        <w:ind w:left="900" w:hanging="250"/>
      </w:pPr>
    </w:lvl>
    <w:lvl w:ilvl="3" w:tplc="0406000F">
      <w:start w:val="1"/>
      <w:numFmt w:val="decimal"/>
      <w:lvlText w:val="%4."/>
      <w:lvlJc w:val="left"/>
      <w:pPr>
        <w:tabs>
          <w:tab w:val="num" w:pos="500"/>
        </w:tabs>
        <w:ind w:left="1100" w:hanging="250"/>
      </w:pPr>
    </w:lvl>
    <w:lvl w:ilvl="4" w:tplc="04060019">
      <w:start w:val="1"/>
      <w:numFmt w:val="decimal"/>
      <w:lvlText w:val="%5."/>
      <w:lvlJc w:val="left"/>
      <w:pPr>
        <w:tabs>
          <w:tab w:val="num" w:pos="500"/>
        </w:tabs>
        <w:ind w:left="1300" w:hanging="250"/>
      </w:pPr>
    </w:lvl>
    <w:lvl w:ilvl="5" w:tplc="0406001B">
      <w:start w:val="1"/>
      <w:numFmt w:val="decimal"/>
      <w:lvlText w:val="%6."/>
      <w:lvlJc w:val="left"/>
      <w:pPr>
        <w:tabs>
          <w:tab w:val="num" w:pos="500"/>
        </w:tabs>
        <w:ind w:left="1500" w:hanging="250"/>
      </w:pPr>
    </w:lvl>
    <w:lvl w:ilvl="6" w:tplc="717AE11C">
      <w:numFmt w:val="decimal"/>
      <w:lvlText w:val=""/>
      <w:lvlJc w:val="left"/>
    </w:lvl>
    <w:lvl w:ilvl="7" w:tplc="A2C261BE">
      <w:numFmt w:val="decimal"/>
      <w:lvlText w:val=""/>
      <w:lvlJc w:val="left"/>
    </w:lvl>
    <w:lvl w:ilvl="8" w:tplc="1C7878CA">
      <w:numFmt w:val="decimal"/>
      <w:lvlText w:val=""/>
      <w:lvlJc w:val="left"/>
    </w:lvl>
  </w:abstractNum>
  <w:abstractNum w:abstractNumId="13" w15:restartNumberingAfterBreak="0">
    <w:nsid w:val="032FFAB0"/>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8E585964">
      <w:numFmt w:val="decimal"/>
      <w:lvlText w:val=""/>
      <w:lvlJc w:val="left"/>
    </w:lvl>
    <w:lvl w:ilvl="7" w:tplc="AEFA52DC">
      <w:numFmt w:val="decimal"/>
      <w:lvlText w:val=""/>
      <w:lvlJc w:val="left"/>
    </w:lvl>
    <w:lvl w:ilvl="8" w:tplc="1CF6506C">
      <w:numFmt w:val="decimal"/>
      <w:lvlText w:val=""/>
      <w:lvlJc w:val="left"/>
    </w:lvl>
  </w:abstractNum>
  <w:abstractNum w:abstractNumId="14" w15:restartNumberingAfterBreak="0">
    <w:nsid w:val="0419C688"/>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0FA6BD5A">
      <w:numFmt w:val="decimal"/>
      <w:lvlText w:val=""/>
      <w:lvlJc w:val="left"/>
    </w:lvl>
    <w:lvl w:ilvl="7" w:tplc="D250EAC6">
      <w:numFmt w:val="decimal"/>
      <w:lvlText w:val=""/>
      <w:lvlJc w:val="left"/>
    </w:lvl>
    <w:lvl w:ilvl="8" w:tplc="5ACCA860">
      <w:numFmt w:val="decimal"/>
      <w:lvlText w:val=""/>
      <w:lvlJc w:val="left"/>
    </w:lvl>
  </w:abstractNum>
  <w:abstractNum w:abstractNumId="15" w15:restartNumberingAfterBreak="0">
    <w:nsid w:val="049DF470"/>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56AA2ED6">
      <w:numFmt w:val="decimal"/>
      <w:lvlText w:val=""/>
      <w:lvlJc w:val="left"/>
    </w:lvl>
    <w:lvl w:ilvl="7" w:tplc="2716BCF8">
      <w:numFmt w:val="decimal"/>
      <w:lvlText w:val=""/>
      <w:lvlJc w:val="left"/>
    </w:lvl>
    <w:lvl w:ilvl="8" w:tplc="1D767EA4">
      <w:numFmt w:val="decimal"/>
      <w:lvlText w:val=""/>
      <w:lvlJc w:val="left"/>
    </w:lvl>
  </w:abstractNum>
  <w:abstractNum w:abstractNumId="16" w15:restartNumberingAfterBreak="0">
    <w:nsid w:val="07349B65"/>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5FA0EF78">
      <w:numFmt w:val="decimal"/>
      <w:lvlText w:val=""/>
      <w:lvlJc w:val="left"/>
    </w:lvl>
    <w:lvl w:ilvl="7" w:tplc="93E2BDB4">
      <w:numFmt w:val="decimal"/>
      <w:lvlText w:val=""/>
      <w:lvlJc w:val="left"/>
    </w:lvl>
    <w:lvl w:ilvl="8" w:tplc="17C8C498">
      <w:numFmt w:val="decimal"/>
      <w:lvlText w:val=""/>
      <w:lvlJc w:val="left"/>
    </w:lvl>
  </w:abstractNum>
  <w:abstractNum w:abstractNumId="17" w15:restartNumberingAfterBreak="0">
    <w:nsid w:val="07AD5056"/>
    <w:multiLevelType w:val="hybridMultilevel"/>
    <w:tmpl w:val="4876379A"/>
    <w:lvl w:ilvl="0" w:tplc="0406000F">
      <w:start w:val="1"/>
      <w:numFmt w:val="decimal"/>
      <w:lvlText w:val="%1."/>
      <w:lvlJc w:val="left"/>
      <w:pPr>
        <w:tabs>
          <w:tab w:val="num" w:pos="500"/>
        </w:tabs>
        <w:ind w:left="500" w:hanging="250"/>
      </w:pPr>
    </w:lvl>
    <w:lvl w:ilvl="1" w:tplc="04060019">
      <w:start w:val="1"/>
      <w:numFmt w:val="decimal"/>
      <w:lvlText w:val="%2."/>
      <w:lvlJc w:val="left"/>
      <w:pPr>
        <w:tabs>
          <w:tab w:val="num" w:pos="500"/>
        </w:tabs>
        <w:ind w:left="700" w:hanging="250"/>
      </w:pPr>
    </w:lvl>
    <w:lvl w:ilvl="2" w:tplc="0406001B">
      <w:start w:val="1"/>
      <w:numFmt w:val="decimal"/>
      <w:lvlText w:val="%3."/>
      <w:lvlJc w:val="left"/>
      <w:pPr>
        <w:tabs>
          <w:tab w:val="num" w:pos="500"/>
        </w:tabs>
        <w:ind w:left="900" w:hanging="250"/>
      </w:pPr>
    </w:lvl>
    <w:lvl w:ilvl="3" w:tplc="0406000F">
      <w:start w:val="1"/>
      <w:numFmt w:val="decimal"/>
      <w:lvlText w:val="%4."/>
      <w:lvlJc w:val="left"/>
      <w:pPr>
        <w:tabs>
          <w:tab w:val="num" w:pos="500"/>
        </w:tabs>
        <w:ind w:left="1100" w:hanging="250"/>
      </w:pPr>
    </w:lvl>
    <w:lvl w:ilvl="4" w:tplc="04060019">
      <w:start w:val="1"/>
      <w:numFmt w:val="decimal"/>
      <w:lvlText w:val="%5."/>
      <w:lvlJc w:val="left"/>
      <w:pPr>
        <w:tabs>
          <w:tab w:val="num" w:pos="500"/>
        </w:tabs>
        <w:ind w:left="1300" w:hanging="250"/>
      </w:pPr>
    </w:lvl>
    <w:lvl w:ilvl="5" w:tplc="0406001B">
      <w:start w:val="1"/>
      <w:numFmt w:val="decimal"/>
      <w:lvlText w:val="%6."/>
      <w:lvlJc w:val="left"/>
      <w:pPr>
        <w:tabs>
          <w:tab w:val="num" w:pos="500"/>
        </w:tabs>
        <w:ind w:left="1500" w:hanging="250"/>
      </w:pPr>
    </w:lvl>
    <w:lvl w:ilvl="6" w:tplc="6EE0E228">
      <w:numFmt w:val="decimal"/>
      <w:lvlText w:val=""/>
      <w:lvlJc w:val="left"/>
    </w:lvl>
    <w:lvl w:ilvl="7" w:tplc="D4EAC18E">
      <w:numFmt w:val="decimal"/>
      <w:lvlText w:val=""/>
      <w:lvlJc w:val="left"/>
    </w:lvl>
    <w:lvl w:ilvl="8" w:tplc="1A860386">
      <w:numFmt w:val="decimal"/>
      <w:lvlText w:val=""/>
      <w:lvlJc w:val="left"/>
    </w:lvl>
  </w:abstractNum>
  <w:abstractNum w:abstractNumId="18" w15:restartNumberingAfterBreak="0">
    <w:nsid w:val="09886210"/>
    <w:multiLevelType w:val="multilevel"/>
    <w:tmpl w:val="886616BC"/>
    <w:lvl w:ilvl="0">
      <w:start w:val="1"/>
      <w:numFmt w:val="decimal"/>
      <w:suff w:val="space"/>
      <w:lvlText w:val="%1"/>
      <w:lvlJc w:val="left"/>
      <w:pPr>
        <w:ind w:left="500" w:hanging="500"/>
      </w:pPr>
    </w:lvl>
    <w:lvl w:ilvl="1">
      <w:start w:val="1"/>
      <w:numFmt w:val="decimal"/>
      <w:suff w:val="space"/>
      <w:lvlText w:val="%1.%2"/>
      <w:lvlJc w:val="left"/>
      <w:pPr>
        <w:ind w:left="644" w:hanging="644"/>
      </w:pPr>
    </w:lvl>
    <w:lvl w:ilvl="2">
      <w:start w:val="1"/>
      <w:numFmt w:val="decimal"/>
      <w:suff w:val="space"/>
      <w:lvlText w:val="%1.%2.%3"/>
      <w:lvlJc w:val="left"/>
      <w:pPr>
        <w:ind w:left="788" w:hanging="788"/>
      </w:pPr>
    </w:lvl>
    <w:lvl w:ilvl="3">
      <w:start w:val="1"/>
      <w:numFmt w:val="decimal"/>
      <w:suff w:val="space"/>
      <w:lvlText w:val="%1.%2.%3.%4"/>
      <w:lvlJc w:val="left"/>
      <w:pPr>
        <w:ind w:left="932" w:hanging="932"/>
      </w:pPr>
    </w:lvl>
    <w:lvl w:ilvl="4">
      <w:start w:val="1"/>
      <w:numFmt w:val="decimal"/>
      <w:suff w:val="space"/>
      <w:lvlText w:val="%1.%2.%3.%4.%5"/>
      <w:lvlJc w:val="left"/>
      <w:pPr>
        <w:ind w:left="1076" w:hanging="1076"/>
      </w:pPr>
    </w:lvl>
    <w:lvl w:ilvl="5">
      <w:start w:val="1"/>
      <w:numFmt w:val="decimal"/>
      <w:suff w:val="space"/>
      <w:lvlText w:val="%1.%2.%3.%4.%5.%6"/>
      <w:lvlJc w:val="left"/>
      <w:pPr>
        <w:ind w:left="1220" w:hanging="1220"/>
      </w:pPr>
    </w:lvl>
    <w:lvl w:ilvl="6">
      <w:start w:val="1"/>
      <w:numFmt w:val="decimal"/>
      <w:suff w:val="space"/>
      <w:lvlText w:val="%1.%2.%3.%4.%5.%6.%7"/>
      <w:lvlJc w:val="left"/>
      <w:pPr>
        <w:ind w:left="1364" w:hanging="1364"/>
      </w:pPr>
    </w:lvl>
    <w:lvl w:ilvl="7">
      <w:start w:val="1"/>
      <w:numFmt w:val="decimal"/>
      <w:suff w:val="space"/>
      <w:lvlText w:val="%1.%2.%3.%4.%5.%6.%7.%8"/>
      <w:lvlJc w:val="left"/>
      <w:pPr>
        <w:ind w:left="1508" w:hanging="1508"/>
      </w:pPr>
    </w:lvl>
    <w:lvl w:ilvl="8">
      <w:start w:val="1"/>
      <w:numFmt w:val="decimal"/>
      <w:suff w:val="space"/>
      <w:lvlText w:val="%1.%2.%3.%4.%5.%6.%7.%8.%9"/>
      <w:lvlJc w:val="left"/>
      <w:pPr>
        <w:ind w:left="1652" w:hanging="1652"/>
      </w:pPr>
    </w:lvl>
  </w:abstractNum>
  <w:abstractNum w:abstractNumId="19" w15:restartNumberingAfterBreak="0">
    <w:nsid w:val="0C1DF49A"/>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6AEC4B22">
      <w:numFmt w:val="decimal"/>
      <w:lvlText w:val=""/>
      <w:lvlJc w:val="left"/>
    </w:lvl>
    <w:lvl w:ilvl="7" w:tplc="C7A21994">
      <w:numFmt w:val="decimal"/>
      <w:lvlText w:val=""/>
      <w:lvlJc w:val="left"/>
    </w:lvl>
    <w:lvl w:ilvl="8" w:tplc="98AA309E">
      <w:numFmt w:val="decimal"/>
      <w:lvlText w:val=""/>
      <w:lvlJc w:val="left"/>
    </w:lvl>
  </w:abstractNum>
  <w:abstractNum w:abstractNumId="20" w15:restartNumberingAfterBreak="0">
    <w:nsid w:val="18B85AC9"/>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1E18E268">
      <w:numFmt w:val="decimal"/>
      <w:lvlText w:val=""/>
      <w:lvlJc w:val="left"/>
    </w:lvl>
    <w:lvl w:ilvl="7" w:tplc="6504E5D4">
      <w:numFmt w:val="decimal"/>
      <w:lvlText w:val=""/>
      <w:lvlJc w:val="left"/>
    </w:lvl>
    <w:lvl w:ilvl="8" w:tplc="A5ECE836">
      <w:numFmt w:val="decimal"/>
      <w:lvlText w:val=""/>
      <w:lvlJc w:val="left"/>
    </w:lvl>
  </w:abstractNum>
  <w:abstractNum w:abstractNumId="21" w15:restartNumberingAfterBreak="0">
    <w:nsid w:val="3C250EB4"/>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C1B86788">
      <w:numFmt w:val="decimal"/>
      <w:lvlText w:val=""/>
      <w:lvlJc w:val="left"/>
    </w:lvl>
    <w:lvl w:ilvl="7" w:tplc="57223FBE">
      <w:numFmt w:val="decimal"/>
      <w:lvlText w:val=""/>
      <w:lvlJc w:val="left"/>
    </w:lvl>
    <w:lvl w:ilvl="8" w:tplc="D0AE198C">
      <w:numFmt w:val="decimal"/>
      <w:lvlText w:val=""/>
      <w:lvlJc w:val="left"/>
    </w:lvl>
  </w:abstractNum>
  <w:abstractNum w:abstractNumId="22" w15:restartNumberingAfterBreak="0">
    <w:nsid w:val="3F81547F"/>
    <w:multiLevelType w:val="hybridMultilevel"/>
    <w:tmpl w:val="4876379A"/>
    <w:lvl w:ilvl="0" w:tplc="0406000F">
      <w:start w:val="1"/>
      <w:numFmt w:val="decimal"/>
      <w:lvlText w:val="%1."/>
      <w:lvlJc w:val="left"/>
      <w:pPr>
        <w:tabs>
          <w:tab w:val="num" w:pos="500"/>
        </w:tabs>
        <w:ind w:left="500" w:hanging="250"/>
      </w:pPr>
    </w:lvl>
    <w:lvl w:ilvl="1" w:tplc="04060019">
      <w:start w:val="1"/>
      <w:numFmt w:val="decimal"/>
      <w:lvlText w:val="%2."/>
      <w:lvlJc w:val="left"/>
      <w:pPr>
        <w:tabs>
          <w:tab w:val="num" w:pos="500"/>
        </w:tabs>
        <w:ind w:left="700" w:hanging="250"/>
      </w:pPr>
    </w:lvl>
    <w:lvl w:ilvl="2" w:tplc="0406001B">
      <w:start w:val="1"/>
      <w:numFmt w:val="decimal"/>
      <w:lvlText w:val="%3."/>
      <w:lvlJc w:val="left"/>
      <w:pPr>
        <w:tabs>
          <w:tab w:val="num" w:pos="500"/>
        </w:tabs>
        <w:ind w:left="900" w:hanging="250"/>
      </w:pPr>
    </w:lvl>
    <w:lvl w:ilvl="3" w:tplc="0406000F">
      <w:start w:val="1"/>
      <w:numFmt w:val="decimal"/>
      <w:lvlText w:val="%4."/>
      <w:lvlJc w:val="left"/>
      <w:pPr>
        <w:tabs>
          <w:tab w:val="num" w:pos="500"/>
        </w:tabs>
        <w:ind w:left="1100" w:hanging="250"/>
      </w:pPr>
    </w:lvl>
    <w:lvl w:ilvl="4" w:tplc="04060019">
      <w:start w:val="1"/>
      <w:numFmt w:val="decimal"/>
      <w:lvlText w:val="%5."/>
      <w:lvlJc w:val="left"/>
      <w:pPr>
        <w:tabs>
          <w:tab w:val="num" w:pos="500"/>
        </w:tabs>
        <w:ind w:left="1300" w:hanging="250"/>
      </w:pPr>
    </w:lvl>
    <w:lvl w:ilvl="5" w:tplc="0406001B">
      <w:start w:val="1"/>
      <w:numFmt w:val="decimal"/>
      <w:lvlText w:val="%6."/>
      <w:lvlJc w:val="left"/>
      <w:pPr>
        <w:tabs>
          <w:tab w:val="num" w:pos="500"/>
        </w:tabs>
        <w:ind w:left="1500" w:hanging="250"/>
      </w:pPr>
    </w:lvl>
    <w:lvl w:ilvl="6" w:tplc="47DC1204">
      <w:numFmt w:val="decimal"/>
      <w:lvlText w:val=""/>
      <w:lvlJc w:val="left"/>
    </w:lvl>
    <w:lvl w:ilvl="7" w:tplc="63E23EB6">
      <w:numFmt w:val="decimal"/>
      <w:lvlText w:val=""/>
      <w:lvlJc w:val="left"/>
    </w:lvl>
    <w:lvl w:ilvl="8" w:tplc="53CADF24">
      <w:numFmt w:val="decimal"/>
      <w:lvlText w:val=""/>
      <w:lvlJc w:val="left"/>
    </w:lvl>
  </w:abstractNum>
  <w:abstractNum w:abstractNumId="23" w15:restartNumberingAfterBreak="0">
    <w:nsid w:val="50DE91B5"/>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D6DC438C">
      <w:numFmt w:val="decimal"/>
      <w:lvlText w:val=""/>
      <w:lvlJc w:val="left"/>
    </w:lvl>
    <w:lvl w:ilvl="7" w:tplc="DBB693A2">
      <w:numFmt w:val="decimal"/>
      <w:lvlText w:val=""/>
      <w:lvlJc w:val="left"/>
    </w:lvl>
    <w:lvl w:ilvl="8" w:tplc="4D621932">
      <w:numFmt w:val="decimal"/>
      <w:lvlText w:val=""/>
      <w:lvlJc w:val="left"/>
    </w:lvl>
  </w:abstractNum>
  <w:abstractNum w:abstractNumId="24" w15:restartNumberingAfterBreak="0">
    <w:nsid w:val="722E7A36"/>
    <w:multiLevelType w:val="hybridMultilevel"/>
    <w:tmpl w:val="4876379A"/>
    <w:lvl w:ilvl="0" w:tplc="0406000F">
      <w:start w:val="1"/>
      <w:numFmt w:val="decimal"/>
      <w:lvlText w:val="%1."/>
      <w:lvlJc w:val="left"/>
      <w:pPr>
        <w:tabs>
          <w:tab w:val="num" w:pos="500"/>
        </w:tabs>
        <w:ind w:left="500" w:hanging="250"/>
      </w:pPr>
    </w:lvl>
    <w:lvl w:ilvl="1" w:tplc="04060019">
      <w:start w:val="1"/>
      <w:numFmt w:val="decimal"/>
      <w:lvlText w:val="%2."/>
      <w:lvlJc w:val="left"/>
      <w:pPr>
        <w:tabs>
          <w:tab w:val="num" w:pos="500"/>
        </w:tabs>
        <w:ind w:left="700" w:hanging="250"/>
      </w:pPr>
    </w:lvl>
    <w:lvl w:ilvl="2" w:tplc="0406001B">
      <w:start w:val="1"/>
      <w:numFmt w:val="decimal"/>
      <w:lvlText w:val="%3."/>
      <w:lvlJc w:val="left"/>
      <w:pPr>
        <w:tabs>
          <w:tab w:val="num" w:pos="500"/>
        </w:tabs>
        <w:ind w:left="900" w:hanging="250"/>
      </w:pPr>
    </w:lvl>
    <w:lvl w:ilvl="3" w:tplc="0406000F">
      <w:start w:val="1"/>
      <w:numFmt w:val="decimal"/>
      <w:lvlText w:val="%4."/>
      <w:lvlJc w:val="left"/>
      <w:pPr>
        <w:tabs>
          <w:tab w:val="num" w:pos="500"/>
        </w:tabs>
        <w:ind w:left="1100" w:hanging="250"/>
      </w:pPr>
    </w:lvl>
    <w:lvl w:ilvl="4" w:tplc="04060019">
      <w:start w:val="1"/>
      <w:numFmt w:val="decimal"/>
      <w:lvlText w:val="%5."/>
      <w:lvlJc w:val="left"/>
      <w:pPr>
        <w:tabs>
          <w:tab w:val="num" w:pos="500"/>
        </w:tabs>
        <w:ind w:left="1300" w:hanging="250"/>
      </w:pPr>
    </w:lvl>
    <w:lvl w:ilvl="5" w:tplc="0406001B">
      <w:start w:val="1"/>
      <w:numFmt w:val="decimal"/>
      <w:lvlText w:val="%6."/>
      <w:lvlJc w:val="left"/>
      <w:pPr>
        <w:tabs>
          <w:tab w:val="num" w:pos="500"/>
        </w:tabs>
        <w:ind w:left="1500" w:hanging="250"/>
      </w:pPr>
    </w:lvl>
    <w:lvl w:ilvl="6" w:tplc="91FC173A">
      <w:numFmt w:val="decimal"/>
      <w:lvlText w:val=""/>
      <w:lvlJc w:val="left"/>
    </w:lvl>
    <w:lvl w:ilvl="7" w:tplc="527017C2">
      <w:numFmt w:val="decimal"/>
      <w:lvlText w:val=""/>
      <w:lvlJc w:val="left"/>
    </w:lvl>
    <w:lvl w:ilvl="8" w:tplc="E208CD96">
      <w:numFmt w:val="decimal"/>
      <w:lvlText w:val=""/>
      <w:lvlJc w:val="left"/>
    </w:lvl>
  </w:abstractNum>
  <w:num w:numId="1" w16cid:durableId="977607752">
    <w:abstractNumId w:val="18"/>
  </w:num>
  <w:num w:numId="2" w16cid:durableId="929895160">
    <w:abstractNumId w:val="11"/>
  </w:num>
  <w:num w:numId="3" w16cid:durableId="1428623763">
    <w:abstractNumId w:val="14"/>
  </w:num>
  <w:num w:numId="4" w16cid:durableId="970289815">
    <w:abstractNumId w:val="8"/>
  </w:num>
  <w:num w:numId="5" w16cid:durableId="331027903">
    <w:abstractNumId w:val="3"/>
  </w:num>
  <w:num w:numId="6" w16cid:durableId="2125615154">
    <w:abstractNumId w:val="6"/>
  </w:num>
  <w:num w:numId="7" w16cid:durableId="1778477218">
    <w:abstractNumId w:val="20"/>
  </w:num>
  <w:num w:numId="8" w16cid:durableId="1135568081">
    <w:abstractNumId w:val="2"/>
  </w:num>
  <w:num w:numId="9" w16cid:durableId="2040008687">
    <w:abstractNumId w:val="9"/>
  </w:num>
  <w:num w:numId="10" w16cid:durableId="1166088431">
    <w:abstractNumId w:val="5"/>
  </w:num>
  <w:num w:numId="11" w16cid:durableId="26031235">
    <w:abstractNumId w:val="24"/>
  </w:num>
  <w:num w:numId="12" w16cid:durableId="552816495">
    <w:abstractNumId w:val="17"/>
  </w:num>
  <w:num w:numId="13" w16cid:durableId="932132153">
    <w:abstractNumId w:val="0"/>
  </w:num>
  <w:num w:numId="14" w16cid:durableId="1323780339">
    <w:abstractNumId w:val="4"/>
  </w:num>
  <w:num w:numId="15" w16cid:durableId="473958722">
    <w:abstractNumId w:val="13"/>
  </w:num>
  <w:num w:numId="16" w16cid:durableId="2115855099">
    <w:abstractNumId w:val="7"/>
  </w:num>
  <w:num w:numId="17" w16cid:durableId="647825636">
    <w:abstractNumId w:val="19"/>
  </w:num>
  <w:num w:numId="18" w16cid:durableId="925530305">
    <w:abstractNumId w:val="12"/>
  </w:num>
  <w:num w:numId="19" w16cid:durableId="1736122296">
    <w:abstractNumId w:val="22"/>
  </w:num>
  <w:num w:numId="20" w16cid:durableId="436407759">
    <w:abstractNumId w:val="10"/>
  </w:num>
  <w:num w:numId="21" w16cid:durableId="1051736188">
    <w:abstractNumId w:val="1"/>
  </w:num>
  <w:num w:numId="22" w16cid:durableId="161552830">
    <w:abstractNumId w:val="15"/>
  </w:num>
  <w:num w:numId="23" w16cid:durableId="615257395">
    <w:abstractNumId w:val="21"/>
  </w:num>
  <w:num w:numId="24" w16cid:durableId="1131286379">
    <w:abstractNumId w:val="23"/>
  </w:num>
  <w:num w:numId="25" w16cid:durableId="19306492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F6"/>
    <w:rsid w:val="00745310"/>
    <w:rsid w:val="00761B88"/>
    <w:rsid w:val="00E345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E1973F"/>
  <w15:docId w15:val="{A1C0DF03-1ED4-4ADA-A6D7-A68AEAA1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erdana" w:hAnsi="Verdana" w:cs="Verdana"/>
      <w:color w:val="000021"/>
      <w:sz w:val="20"/>
    </w:rPr>
  </w:style>
  <w:style w:type="paragraph" w:styleId="Overskrift1">
    <w:name w:val="heading 1"/>
    <w:basedOn w:val="Normal"/>
    <w:next w:val="Normal"/>
    <w:uiPriority w:val="9"/>
    <w:qFormat/>
    <w:pPr>
      <w:keepNext/>
      <w:spacing w:before="280"/>
      <w:outlineLvl w:val="0"/>
    </w:pPr>
    <w:rPr>
      <w:b/>
      <w:color w:val="009DE0"/>
      <w:sz w:val="56"/>
    </w:rPr>
  </w:style>
  <w:style w:type="paragraph" w:styleId="Overskrift2">
    <w:name w:val="heading 2"/>
    <w:basedOn w:val="Normal"/>
    <w:next w:val="Normal"/>
    <w:uiPriority w:val="9"/>
    <w:unhideWhenUsed/>
    <w:qFormat/>
    <w:pPr>
      <w:keepNext/>
      <w:spacing w:before="140"/>
      <w:outlineLvl w:val="1"/>
    </w:pPr>
    <w:rPr>
      <w:b/>
      <w:sz w:val="28"/>
    </w:rPr>
  </w:style>
  <w:style w:type="paragraph" w:styleId="Overskrift3">
    <w:name w:val="heading 3"/>
    <w:basedOn w:val="Normal"/>
    <w:next w:val="Normal"/>
    <w:uiPriority w:val="9"/>
    <w:unhideWhenUsed/>
    <w:qFormat/>
    <w:pPr>
      <w:keepNext/>
      <w:spacing w:before="120"/>
      <w:outlineLvl w:val="2"/>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unhideWhenUsed/>
    <w:rsid w:val="00745310"/>
    <w:pPr>
      <w:spacing w:after="100"/>
    </w:pPr>
  </w:style>
  <w:style w:type="paragraph" w:styleId="Indholdsfortegnelse2">
    <w:name w:val="toc 2"/>
    <w:basedOn w:val="Normal"/>
    <w:next w:val="Normal"/>
    <w:autoRedefine/>
    <w:uiPriority w:val="39"/>
    <w:unhideWhenUsed/>
    <w:rsid w:val="00745310"/>
    <w:pPr>
      <w:spacing w:after="100"/>
      <w:ind w:left="200"/>
    </w:pPr>
  </w:style>
  <w:style w:type="paragraph" w:styleId="Indholdsfortegnelse3">
    <w:name w:val="toc 3"/>
    <w:basedOn w:val="Normal"/>
    <w:next w:val="Normal"/>
    <w:autoRedefine/>
    <w:uiPriority w:val="39"/>
    <w:unhideWhenUsed/>
    <w:rsid w:val="00745310"/>
    <w:pPr>
      <w:spacing w:after="100"/>
      <w:ind w:left="400"/>
    </w:pPr>
  </w:style>
  <w:style w:type="character" w:styleId="Hyperlink">
    <w:name w:val="Hyperlink"/>
    <w:basedOn w:val="Standardskrifttypeiafsnit"/>
    <w:uiPriority w:val="99"/>
    <w:unhideWhenUsed/>
    <w:rsid w:val="00745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4171</Words>
  <Characters>25448</Characters>
  <Application>Microsoft Office Word</Application>
  <DocSecurity>4</DocSecurity>
  <Lines>212</Lines>
  <Paragraphs>59</Paragraphs>
  <ScaleCrop>false</ScaleCrop>
  <Company>Kalundborg Kommune</Company>
  <LinksUpToDate>false</LinksUpToDate>
  <CharactersWithSpaces>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Berit Westi</cp:lastModifiedBy>
  <cp:revision>2</cp:revision>
  <dcterms:created xsi:type="dcterms:W3CDTF">2023-12-13T09:02:00Z</dcterms:created>
  <dcterms:modified xsi:type="dcterms:W3CDTF">2023-12-13T09:02:00Z</dcterms:modified>
</cp:coreProperties>
</file>