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50" w:rsidRDefault="005C6294" w:rsidP="005E3750">
      <w:pPr>
        <w:rPr>
          <w:b/>
          <w:sz w:val="24"/>
          <w:szCs w:val="24"/>
        </w:rPr>
      </w:pPr>
      <w:bookmarkStart w:id="0" w:name="_GoBack"/>
      <w:bookmarkEnd w:id="0"/>
      <w:r>
        <w:rPr>
          <w:b/>
          <w:sz w:val="24"/>
          <w:szCs w:val="24"/>
        </w:rPr>
        <w:t xml:space="preserve">Referat fra </w:t>
      </w:r>
      <w:r w:rsidR="005E3750" w:rsidRPr="005E3750">
        <w:rPr>
          <w:b/>
          <w:sz w:val="24"/>
          <w:szCs w:val="24"/>
        </w:rPr>
        <w:t>bestyrelsesmøde i Hobitten</w:t>
      </w:r>
      <w:r w:rsidR="00C27EF1">
        <w:rPr>
          <w:b/>
          <w:sz w:val="24"/>
          <w:szCs w:val="24"/>
        </w:rPr>
        <w:t xml:space="preserve"> </w:t>
      </w:r>
      <w:r w:rsidR="00775758">
        <w:rPr>
          <w:b/>
          <w:sz w:val="24"/>
          <w:szCs w:val="24"/>
        </w:rPr>
        <w:t>ons</w:t>
      </w:r>
      <w:r w:rsidR="005E3750" w:rsidRPr="005E3750">
        <w:rPr>
          <w:b/>
          <w:sz w:val="24"/>
          <w:szCs w:val="24"/>
        </w:rPr>
        <w:t xml:space="preserve">dag, den </w:t>
      </w:r>
      <w:r w:rsidR="00F87CF9">
        <w:rPr>
          <w:b/>
          <w:sz w:val="24"/>
          <w:szCs w:val="24"/>
        </w:rPr>
        <w:t>2</w:t>
      </w:r>
      <w:r w:rsidR="00775758">
        <w:rPr>
          <w:b/>
          <w:sz w:val="24"/>
          <w:szCs w:val="24"/>
        </w:rPr>
        <w:t>6</w:t>
      </w:r>
      <w:r w:rsidR="005E3750" w:rsidRPr="005E3750">
        <w:rPr>
          <w:b/>
          <w:sz w:val="24"/>
          <w:szCs w:val="24"/>
        </w:rPr>
        <w:t xml:space="preserve">. </w:t>
      </w:r>
      <w:r w:rsidR="00775758">
        <w:rPr>
          <w:b/>
          <w:sz w:val="24"/>
          <w:szCs w:val="24"/>
        </w:rPr>
        <w:t xml:space="preserve">august </w:t>
      </w:r>
      <w:r w:rsidR="00DF3814">
        <w:rPr>
          <w:b/>
          <w:sz w:val="24"/>
          <w:szCs w:val="24"/>
        </w:rPr>
        <w:t>20</w:t>
      </w:r>
      <w:r w:rsidR="00547F5A">
        <w:rPr>
          <w:b/>
          <w:sz w:val="24"/>
          <w:szCs w:val="24"/>
        </w:rPr>
        <w:t xml:space="preserve">20 </w:t>
      </w:r>
      <w:r w:rsidR="005E3750" w:rsidRPr="005E3750">
        <w:rPr>
          <w:b/>
          <w:sz w:val="24"/>
          <w:szCs w:val="24"/>
        </w:rPr>
        <w:t xml:space="preserve">kl. 17.00. </w:t>
      </w:r>
    </w:p>
    <w:p w:rsidR="00547F5A" w:rsidRPr="00547F5A" w:rsidRDefault="00547F5A" w:rsidP="005E3750">
      <w:pPr>
        <w:rPr>
          <w:b/>
          <w:sz w:val="24"/>
          <w:szCs w:val="24"/>
        </w:rPr>
      </w:pPr>
    </w:p>
    <w:p w:rsidR="00547F5A" w:rsidRDefault="005E3750" w:rsidP="005E3750">
      <w:pPr>
        <w:rPr>
          <w:sz w:val="24"/>
          <w:szCs w:val="24"/>
        </w:rPr>
      </w:pPr>
      <w:r w:rsidRPr="005E3750">
        <w:rPr>
          <w:b/>
          <w:sz w:val="24"/>
          <w:szCs w:val="24"/>
        </w:rPr>
        <w:t>Deltagere:</w:t>
      </w:r>
      <w:r w:rsidRPr="005E3750">
        <w:rPr>
          <w:sz w:val="24"/>
          <w:szCs w:val="24"/>
        </w:rPr>
        <w:tab/>
      </w:r>
      <w:r w:rsidR="005C6294">
        <w:rPr>
          <w:sz w:val="24"/>
          <w:szCs w:val="24"/>
        </w:rPr>
        <w:t>Jørgen, Søren, Maibritt, Berit, Linda (gæst), Niels</w:t>
      </w:r>
    </w:p>
    <w:p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r w:rsidR="005C6294">
        <w:rPr>
          <w:sz w:val="24"/>
          <w:szCs w:val="24"/>
        </w:rPr>
        <w:t>Stefan, Janne, Husam</w:t>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953"/>
        <w:gridCol w:w="2282"/>
      </w:tblGrid>
      <w:tr w:rsidR="005E3750" w:rsidRPr="005E3750" w:rsidTr="009C1984">
        <w:trPr>
          <w:trHeight w:val="864"/>
        </w:trPr>
        <w:tc>
          <w:tcPr>
            <w:tcW w:w="2809" w:type="dxa"/>
            <w:tcBorders>
              <w:top w:val="double" w:sz="6" w:space="0" w:color="5F5F5F"/>
              <w:left w:val="nil"/>
              <w:bottom w:val="double" w:sz="6" w:space="0" w:color="5F5F5F"/>
              <w:right w:val="nil"/>
            </w:tcBorders>
          </w:tcPr>
          <w:p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rsidR="005E3750" w:rsidRDefault="005E3750" w:rsidP="00107BEE">
            <w:pPr>
              <w:rPr>
                <w:sz w:val="24"/>
                <w:szCs w:val="24"/>
              </w:rPr>
            </w:pPr>
            <w:r w:rsidRPr="005E3750">
              <w:rPr>
                <w:sz w:val="24"/>
                <w:szCs w:val="24"/>
              </w:rPr>
              <w:t>Godkendelse af referat fra møde</w:t>
            </w:r>
            <w:r w:rsidR="00107BEE">
              <w:rPr>
                <w:sz w:val="24"/>
                <w:szCs w:val="24"/>
              </w:rPr>
              <w:t>t</w:t>
            </w:r>
            <w:r w:rsidRPr="005E3750">
              <w:rPr>
                <w:sz w:val="24"/>
                <w:szCs w:val="24"/>
              </w:rPr>
              <w:t xml:space="preserve"> </w:t>
            </w:r>
            <w:r w:rsidR="00775758">
              <w:rPr>
                <w:sz w:val="24"/>
                <w:szCs w:val="24"/>
              </w:rPr>
              <w:t>25</w:t>
            </w:r>
            <w:r w:rsidRPr="005E3750">
              <w:rPr>
                <w:sz w:val="24"/>
                <w:szCs w:val="24"/>
              </w:rPr>
              <w:t xml:space="preserve">. </w:t>
            </w:r>
            <w:r w:rsidR="00775758">
              <w:rPr>
                <w:sz w:val="24"/>
                <w:szCs w:val="24"/>
              </w:rPr>
              <w:t xml:space="preserve">maj </w:t>
            </w:r>
            <w:r w:rsidR="009A046C">
              <w:rPr>
                <w:sz w:val="24"/>
                <w:szCs w:val="24"/>
              </w:rPr>
              <w:t>20</w:t>
            </w:r>
            <w:r w:rsidR="00F87CF9">
              <w:rPr>
                <w:sz w:val="24"/>
                <w:szCs w:val="24"/>
              </w:rPr>
              <w:t>20</w:t>
            </w:r>
          </w:p>
          <w:p w:rsidR="00E70FAA" w:rsidRDefault="00E70FAA" w:rsidP="00107BEE">
            <w:pPr>
              <w:rPr>
                <w:sz w:val="24"/>
                <w:szCs w:val="24"/>
              </w:rPr>
            </w:pPr>
            <w:r>
              <w:rPr>
                <w:sz w:val="24"/>
                <w:szCs w:val="24"/>
              </w:rPr>
              <w:t>Godkendelse af dagsorden</w:t>
            </w:r>
          </w:p>
          <w:p w:rsidR="00F102DC" w:rsidRPr="005E3750" w:rsidRDefault="00F102DC" w:rsidP="00107BEE">
            <w:pPr>
              <w:rPr>
                <w:sz w:val="24"/>
                <w:szCs w:val="24"/>
              </w:rPr>
            </w:pPr>
          </w:p>
        </w:tc>
        <w:tc>
          <w:tcPr>
            <w:tcW w:w="2282" w:type="dxa"/>
            <w:tcBorders>
              <w:top w:val="double" w:sz="6" w:space="0" w:color="5F5F5F"/>
              <w:left w:val="nil"/>
              <w:bottom w:val="double" w:sz="6" w:space="0" w:color="5F5F5F"/>
              <w:right w:val="nil"/>
            </w:tcBorders>
          </w:tcPr>
          <w:p w:rsidR="006B301A" w:rsidRDefault="005C6294" w:rsidP="005E3750">
            <w:pPr>
              <w:rPr>
                <w:sz w:val="24"/>
                <w:szCs w:val="24"/>
              </w:rPr>
            </w:pPr>
            <w:r>
              <w:rPr>
                <w:sz w:val="24"/>
                <w:szCs w:val="24"/>
              </w:rPr>
              <w:t>Godkendt</w:t>
            </w:r>
          </w:p>
          <w:p w:rsidR="005C6294" w:rsidRPr="005E3750" w:rsidRDefault="005C6294" w:rsidP="005E3750">
            <w:pPr>
              <w:rPr>
                <w:sz w:val="24"/>
                <w:szCs w:val="24"/>
              </w:rPr>
            </w:pPr>
            <w:r>
              <w:rPr>
                <w:sz w:val="24"/>
                <w:szCs w:val="24"/>
              </w:rPr>
              <w:t>Godkendt</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Nyt fra foreningen Frie Dagtilbud</w:t>
            </w:r>
          </w:p>
          <w:p w:rsidR="000C68ED" w:rsidRDefault="00547F5A" w:rsidP="005E3750">
            <w:pPr>
              <w:rPr>
                <w:sz w:val="24"/>
                <w:szCs w:val="24"/>
              </w:rPr>
            </w:pPr>
            <w:r>
              <w:rPr>
                <w:sz w:val="24"/>
                <w:szCs w:val="24"/>
              </w:rPr>
              <w:t>Generalforsamling</w:t>
            </w:r>
            <w:r w:rsidR="00B11702">
              <w:rPr>
                <w:sz w:val="24"/>
                <w:szCs w:val="24"/>
              </w:rPr>
              <w:t xml:space="preserve"> i </w:t>
            </w:r>
            <w:r w:rsidR="00775758">
              <w:rPr>
                <w:sz w:val="24"/>
                <w:szCs w:val="24"/>
              </w:rPr>
              <w:t>september</w:t>
            </w:r>
          </w:p>
          <w:p w:rsidR="00547F5A" w:rsidRDefault="00547F5A" w:rsidP="005E3750">
            <w:pPr>
              <w:rPr>
                <w:sz w:val="24"/>
                <w:szCs w:val="24"/>
              </w:rPr>
            </w:pPr>
          </w:p>
          <w:p w:rsidR="00F87CF9" w:rsidRDefault="00F87CF9" w:rsidP="005E3750">
            <w:pPr>
              <w:rPr>
                <w:sz w:val="24"/>
                <w:szCs w:val="24"/>
              </w:rPr>
            </w:pPr>
            <w:r>
              <w:rPr>
                <w:sz w:val="24"/>
                <w:szCs w:val="24"/>
              </w:rPr>
              <w:t>Corona-perioden</w:t>
            </w:r>
          </w:p>
          <w:p w:rsidR="00F87CF9" w:rsidRDefault="00F87CF9" w:rsidP="005E3750">
            <w:pPr>
              <w:rPr>
                <w:sz w:val="24"/>
                <w:szCs w:val="24"/>
              </w:rPr>
            </w:pPr>
          </w:p>
          <w:p w:rsidR="00885D5D" w:rsidRDefault="00885D5D" w:rsidP="005E3750">
            <w:pPr>
              <w:rPr>
                <w:sz w:val="24"/>
                <w:szCs w:val="24"/>
              </w:rPr>
            </w:pPr>
          </w:p>
          <w:p w:rsidR="00885D5D" w:rsidRDefault="00885D5D" w:rsidP="005E3750">
            <w:pPr>
              <w:rPr>
                <w:sz w:val="24"/>
                <w:szCs w:val="24"/>
              </w:rPr>
            </w:pPr>
          </w:p>
          <w:p w:rsidR="00885D5D" w:rsidRDefault="00885D5D" w:rsidP="005E3750">
            <w:pPr>
              <w:rPr>
                <w:sz w:val="24"/>
                <w:szCs w:val="24"/>
              </w:rPr>
            </w:pPr>
          </w:p>
          <w:p w:rsidR="00885D5D" w:rsidRDefault="00885D5D" w:rsidP="005E3750">
            <w:pPr>
              <w:rPr>
                <w:sz w:val="24"/>
                <w:szCs w:val="24"/>
              </w:rPr>
            </w:pPr>
          </w:p>
          <w:p w:rsidR="00885D5D" w:rsidRDefault="00885D5D" w:rsidP="005E3750">
            <w:pPr>
              <w:rPr>
                <w:sz w:val="24"/>
                <w:szCs w:val="24"/>
              </w:rPr>
            </w:pPr>
          </w:p>
          <w:p w:rsidR="00544DFD" w:rsidRDefault="00544DFD" w:rsidP="005E3750">
            <w:pPr>
              <w:rPr>
                <w:sz w:val="24"/>
                <w:szCs w:val="24"/>
              </w:rPr>
            </w:pPr>
            <w:r>
              <w:rPr>
                <w:sz w:val="24"/>
                <w:szCs w:val="24"/>
              </w:rPr>
              <w:t>Samarbejdet</w:t>
            </w:r>
            <w:r w:rsidRPr="005E3750">
              <w:rPr>
                <w:sz w:val="24"/>
                <w:szCs w:val="24"/>
              </w:rPr>
              <w:t xml:space="preserve"> med </w:t>
            </w:r>
            <w:r>
              <w:rPr>
                <w:sz w:val="24"/>
                <w:szCs w:val="24"/>
              </w:rPr>
              <w:t>GIF</w:t>
            </w:r>
          </w:p>
          <w:p w:rsidR="00565520" w:rsidRDefault="00565520" w:rsidP="005E3750">
            <w:pPr>
              <w:rPr>
                <w:sz w:val="24"/>
                <w:szCs w:val="24"/>
              </w:rPr>
            </w:pPr>
          </w:p>
          <w:p w:rsidR="00544DFD" w:rsidRPr="005E3750" w:rsidRDefault="00544DFD" w:rsidP="005E3750">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rsidR="006B301A" w:rsidRDefault="006B301A" w:rsidP="005E3750">
            <w:pPr>
              <w:rPr>
                <w:sz w:val="24"/>
                <w:szCs w:val="24"/>
              </w:rPr>
            </w:pPr>
          </w:p>
          <w:p w:rsidR="006B301A" w:rsidRDefault="00885D5D" w:rsidP="005E3750">
            <w:pPr>
              <w:rPr>
                <w:sz w:val="24"/>
                <w:szCs w:val="24"/>
              </w:rPr>
            </w:pPr>
            <w:r>
              <w:rPr>
                <w:sz w:val="24"/>
                <w:szCs w:val="24"/>
              </w:rPr>
              <w:t>7. september 19.00</w:t>
            </w:r>
          </w:p>
          <w:p w:rsidR="006B301A" w:rsidRDefault="006B301A" w:rsidP="005E3750">
            <w:pPr>
              <w:rPr>
                <w:sz w:val="24"/>
                <w:szCs w:val="24"/>
              </w:rPr>
            </w:pPr>
          </w:p>
          <w:p w:rsidR="00885D5D" w:rsidRDefault="00885D5D" w:rsidP="005E3750">
            <w:pPr>
              <w:rPr>
                <w:sz w:val="24"/>
                <w:szCs w:val="24"/>
              </w:rPr>
            </w:pPr>
            <w:r>
              <w:rPr>
                <w:sz w:val="24"/>
                <w:szCs w:val="24"/>
              </w:rPr>
              <w:t>Ingen smittede.</w:t>
            </w:r>
          </w:p>
          <w:p w:rsidR="00885D5D" w:rsidRDefault="00885D5D" w:rsidP="005E3750">
            <w:pPr>
              <w:rPr>
                <w:sz w:val="24"/>
                <w:szCs w:val="24"/>
              </w:rPr>
            </w:pPr>
            <w:r>
              <w:rPr>
                <w:sz w:val="24"/>
                <w:szCs w:val="24"/>
              </w:rPr>
              <w:t>Frustrationer over øget rengøring i dagplejen.</w:t>
            </w:r>
          </w:p>
          <w:p w:rsidR="00885D5D" w:rsidRDefault="00885D5D" w:rsidP="005E3750">
            <w:pPr>
              <w:rPr>
                <w:sz w:val="24"/>
                <w:szCs w:val="24"/>
              </w:rPr>
            </w:pPr>
            <w:r>
              <w:rPr>
                <w:sz w:val="24"/>
                <w:szCs w:val="24"/>
              </w:rPr>
              <w:t>Aflevering udenfor fortsættes.</w:t>
            </w:r>
          </w:p>
          <w:p w:rsidR="00885D5D" w:rsidRDefault="00885D5D" w:rsidP="005E3750">
            <w:pPr>
              <w:rPr>
                <w:sz w:val="24"/>
                <w:szCs w:val="24"/>
              </w:rPr>
            </w:pPr>
          </w:p>
          <w:p w:rsidR="00885D5D" w:rsidRDefault="00885D5D" w:rsidP="005E3750">
            <w:pPr>
              <w:rPr>
                <w:sz w:val="24"/>
                <w:szCs w:val="24"/>
              </w:rPr>
            </w:pPr>
            <w:r>
              <w:rPr>
                <w:sz w:val="24"/>
                <w:szCs w:val="24"/>
              </w:rPr>
              <w:t>Slettes herefter.</w:t>
            </w:r>
          </w:p>
          <w:p w:rsidR="00885D5D" w:rsidRDefault="00885D5D" w:rsidP="005E3750">
            <w:pPr>
              <w:rPr>
                <w:sz w:val="24"/>
                <w:szCs w:val="24"/>
              </w:rPr>
            </w:pPr>
          </w:p>
          <w:p w:rsidR="00885D5D" w:rsidRPr="005E3750" w:rsidRDefault="00885D5D" w:rsidP="005E3750">
            <w:pPr>
              <w:rPr>
                <w:sz w:val="24"/>
                <w:szCs w:val="24"/>
              </w:rPr>
            </w:pPr>
            <w:r>
              <w:rPr>
                <w:sz w:val="24"/>
                <w:szCs w:val="24"/>
              </w:rPr>
              <w:t xml:space="preserve">SPIA har henvendt sig til Kalundborg kommune for at rykke for afklaring om ekstraudgifter </w:t>
            </w:r>
            <w:proofErr w:type="spellStart"/>
            <w:r>
              <w:rPr>
                <w:sz w:val="24"/>
                <w:szCs w:val="24"/>
              </w:rPr>
              <w:t>i.f.m</w:t>
            </w:r>
            <w:proofErr w:type="spellEnd"/>
            <w:r>
              <w:rPr>
                <w:sz w:val="24"/>
                <w:szCs w:val="24"/>
              </w:rPr>
              <w:t>. Corona-perioden.</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rsidR="00544DFD" w:rsidRPr="005E3750" w:rsidRDefault="00544DFD" w:rsidP="005E3750">
            <w:pPr>
              <w:rPr>
                <w:b/>
                <w:sz w:val="24"/>
                <w:szCs w:val="24"/>
              </w:rPr>
            </w:pPr>
          </w:p>
          <w:p w:rsidR="00544DFD" w:rsidRDefault="00544DFD" w:rsidP="005E3750">
            <w:pPr>
              <w:rPr>
                <w:sz w:val="24"/>
                <w:szCs w:val="24"/>
              </w:rPr>
            </w:pPr>
            <w:r w:rsidRPr="005E3750">
              <w:rPr>
                <w:b/>
                <w:sz w:val="24"/>
                <w:szCs w:val="24"/>
              </w:rPr>
              <w:t>Børnehaven</w:t>
            </w:r>
            <w:r w:rsidRPr="005E3750">
              <w:rPr>
                <w:sz w:val="24"/>
                <w:szCs w:val="24"/>
              </w:rPr>
              <w:t>:</w:t>
            </w:r>
            <w:r>
              <w:rPr>
                <w:sz w:val="24"/>
                <w:szCs w:val="24"/>
              </w:rPr>
              <w:t xml:space="preserve"> Normering </w:t>
            </w:r>
            <w:r w:rsidR="00111483">
              <w:rPr>
                <w:sz w:val="24"/>
                <w:szCs w:val="24"/>
              </w:rPr>
              <w:t xml:space="preserve">40 </w:t>
            </w:r>
          </w:p>
          <w:p w:rsidR="00544DFD" w:rsidRDefault="00544DFD" w:rsidP="005E3750">
            <w:pPr>
              <w:rPr>
                <w:sz w:val="24"/>
                <w:szCs w:val="24"/>
              </w:rPr>
            </w:pPr>
            <w:r>
              <w:rPr>
                <w:sz w:val="24"/>
                <w:szCs w:val="24"/>
              </w:rPr>
              <w:t xml:space="preserve">                         </w:t>
            </w:r>
            <w:r w:rsidRPr="005E3750">
              <w:rPr>
                <w:sz w:val="24"/>
                <w:szCs w:val="24"/>
              </w:rPr>
              <w:t>pr. 1/</w:t>
            </w:r>
            <w:r w:rsidR="00775758">
              <w:rPr>
                <w:sz w:val="24"/>
                <w:szCs w:val="24"/>
              </w:rPr>
              <w:t>9</w:t>
            </w:r>
            <w:r w:rsidRPr="005E3750">
              <w:rPr>
                <w:sz w:val="24"/>
                <w:szCs w:val="24"/>
              </w:rPr>
              <w:t>:</w:t>
            </w:r>
            <w:r w:rsidR="00773656">
              <w:rPr>
                <w:sz w:val="24"/>
                <w:szCs w:val="24"/>
              </w:rPr>
              <w:t xml:space="preserve"> </w:t>
            </w:r>
            <w:r w:rsidR="00C656F8">
              <w:rPr>
                <w:sz w:val="24"/>
                <w:szCs w:val="24"/>
              </w:rPr>
              <w:t>29 børn – 30 enheder</w:t>
            </w:r>
          </w:p>
          <w:p w:rsidR="00544DFD" w:rsidRDefault="00544DFD" w:rsidP="005E3750">
            <w:pPr>
              <w:rPr>
                <w:sz w:val="24"/>
                <w:szCs w:val="24"/>
              </w:rPr>
            </w:pPr>
            <w:r>
              <w:rPr>
                <w:sz w:val="24"/>
                <w:szCs w:val="24"/>
              </w:rPr>
              <w:t xml:space="preserve">                         pr. 1/</w:t>
            </w:r>
            <w:r w:rsidR="00775758">
              <w:rPr>
                <w:sz w:val="24"/>
                <w:szCs w:val="24"/>
              </w:rPr>
              <w:t>11</w:t>
            </w:r>
            <w:r>
              <w:rPr>
                <w:sz w:val="24"/>
                <w:szCs w:val="24"/>
              </w:rPr>
              <w:t>:</w:t>
            </w:r>
            <w:r w:rsidR="00773656">
              <w:rPr>
                <w:sz w:val="24"/>
                <w:szCs w:val="24"/>
              </w:rPr>
              <w:t xml:space="preserve"> </w:t>
            </w:r>
            <w:r w:rsidR="00C656F8">
              <w:rPr>
                <w:sz w:val="24"/>
                <w:szCs w:val="24"/>
              </w:rPr>
              <w:t>33</w:t>
            </w:r>
          </w:p>
          <w:p w:rsidR="00544DFD" w:rsidRPr="005E3750" w:rsidRDefault="00544DFD" w:rsidP="005E3750">
            <w:pPr>
              <w:rPr>
                <w:sz w:val="24"/>
                <w:szCs w:val="24"/>
              </w:rPr>
            </w:pPr>
            <w:r w:rsidRPr="005E3750">
              <w:rPr>
                <w:sz w:val="24"/>
                <w:szCs w:val="24"/>
              </w:rPr>
              <w:t xml:space="preserve"> </w:t>
            </w:r>
            <w:r>
              <w:rPr>
                <w:sz w:val="24"/>
                <w:szCs w:val="24"/>
              </w:rPr>
              <w:t xml:space="preserve">                         </w:t>
            </w:r>
          </w:p>
          <w:p w:rsidR="00544DFD" w:rsidRDefault="00544DFD" w:rsidP="005E3750">
            <w:pPr>
              <w:rPr>
                <w:sz w:val="24"/>
                <w:szCs w:val="24"/>
              </w:rPr>
            </w:pPr>
            <w:r w:rsidRPr="005E3750">
              <w:rPr>
                <w:b/>
                <w:sz w:val="24"/>
                <w:szCs w:val="24"/>
              </w:rPr>
              <w:t>Dagplejen</w:t>
            </w:r>
            <w:r>
              <w:rPr>
                <w:sz w:val="24"/>
                <w:szCs w:val="24"/>
              </w:rPr>
              <w:t xml:space="preserve">:     Normering </w:t>
            </w:r>
            <w:r w:rsidR="00111483">
              <w:rPr>
                <w:sz w:val="24"/>
                <w:szCs w:val="24"/>
              </w:rPr>
              <w:t>5</w:t>
            </w:r>
            <w:r w:rsidR="00775758">
              <w:rPr>
                <w:sz w:val="24"/>
                <w:szCs w:val="24"/>
              </w:rPr>
              <w:t>2</w:t>
            </w:r>
            <w:r w:rsidR="00C656F8">
              <w:rPr>
                <w:sz w:val="24"/>
                <w:szCs w:val="24"/>
              </w:rPr>
              <w:t xml:space="preserve"> (48)</w:t>
            </w:r>
          </w:p>
          <w:p w:rsidR="00544DFD" w:rsidRPr="005E3750" w:rsidRDefault="00565520" w:rsidP="005E3750">
            <w:pPr>
              <w:rPr>
                <w:sz w:val="24"/>
                <w:szCs w:val="24"/>
              </w:rPr>
            </w:pPr>
            <w:r>
              <w:rPr>
                <w:sz w:val="24"/>
                <w:szCs w:val="24"/>
              </w:rPr>
              <w:t xml:space="preserve">                         pr.</w:t>
            </w:r>
            <w:r w:rsidR="00547F5A">
              <w:rPr>
                <w:sz w:val="24"/>
                <w:szCs w:val="24"/>
              </w:rPr>
              <w:t xml:space="preserve"> 1/</w:t>
            </w:r>
            <w:r w:rsidR="00775758">
              <w:rPr>
                <w:sz w:val="24"/>
                <w:szCs w:val="24"/>
              </w:rPr>
              <w:t>9</w:t>
            </w:r>
            <w:r w:rsidR="009A046C">
              <w:rPr>
                <w:sz w:val="24"/>
                <w:szCs w:val="24"/>
              </w:rPr>
              <w:t>:</w:t>
            </w:r>
            <w:r w:rsidR="00544DFD" w:rsidRPr="005E3750">
              <w:rPr>
                <w:sz w:val="24"/>
                <w:szCs w:val="24"/>
              </w:rPr>
              <w:t xml:space="preserve"> </w:t>
            </w:r>
            <w:r w:rsidR="00C656F8">
              <w:rPr>
                <w:sz w:val="24"/>
                <w:szCs w:val="24"/>
              </w:rPr>
              <w:t>45</w:t>
            </w:r>
          </w:p>
          <w:p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775758">
              <w:rPr>
                <w:sz w:val="24"/>
                <w:szCs w:val="24"/>
              </w:rPr>
              <w:t>11</w:t>
            </w:r>
            <w:r w:rsidR="00773656">
              <w:rPr>
                <w:sz w:val="24"/>
                <w:szCs w:val="24"/>
              </w:rPr>
              <w:t xml:space="preserve">: </w:t>
            </w:r>
            <w:r w:rsidR="00C656F8">
              <w:rPr>
                <w:sz w:val="24"/>
                <w:szCs w:val="24"/>
              </w:rPr>
              <w:t>45</w:t>
            </w:r>
          </w:p>
          <w:p w:rsidR="00544DFD" w:rsidRDefault="00544DFD" w:rsidP="005E3750">
            <w:pPr>
              <w:rPr>
                <w:sz w:val="24"/>
                <w:szCs w:val="24"/>
              </w:rPr>
            </w:pPr>
          </w:p>
          <w:p w:rsidR="00544DFD" w:rsidRDefault="00544DFD" w:rsidP="005E3750">
            <w:pPr>
              <w:rPr>
                <w:sz w:val="24"/>
                <w:szCs w:val="24"/>
              </w:rPr>
            </w:pPr>
            <w:r w:rsidRPr="005E3750">
              <w:rPr>
                <w:sz w:val="24"/>
                <w:szCs w:val="24"/>
              </w:rPr>
              <w:t xml:space="preserve">b) Personalet </w:t>
            </w:r>
          </w:p>
          <w:p w:rsidR="00544DFD" w:rsidRDefault="00544DFD" w:rsidP="005E3750">
            <w:pPr>
              <w:rPr>
                <w:sz w:val="24"/>
                <w:szCs w:val="24"/>
              </w:rPr>
            </w:pPr>
          </w:p>
          <w:p w:rsidR="00D00D05" w:rsidRDefault="00544DFD" w:rsidP="00D00D05">
            <w:pPr>
              <w:jc w:val="both"/>
              <w:rPr>
                <w:sz w:val="24"/>
                <w:szCs w:val="24"/>
              </w:rPr>
            </w:pPr>
            <w:r w:rsidRPr="005E3750">
              <w:rPr>
                <w:b/>
                <w:sz w:val="24"/>
                <w:szCs w:val="24"/>
              </w:rPr>
              <w:t xml:space="preserve">Elverhøjen: </w:t>
            </w:r>
            <w:r>
              <w:rPr>
                <w:sz w:val="24"/>
                <w:szCs w:val="24"/>
              </w:rPr>
              <w:t xml:space="preserve">Husam, </w:t>
            </w:r>
            <w:r w:rsidR="00644CED">
              <w:rPr>
                <w:sz w:val="24"/>
                <w:szCs w:val="24"/>
              </w:rPr>
              <w:t>Hanne</w:t>
            </w:r>
            <w:r w:rsidR="002C71F8">
              <w:rPr>
                <w:sz w:val="24"/>
                <w:szCs w:val="24"/>
              </w:rPr>
              <w:t>, Tanja</w:t>
            </w:r>
            <w:r w:rsidR="00D00D05">
              <w:rPr>
                <w:sz w:val="24"/>
                <w:szCs w:val="24"/>
              </w:rPr>
              <w:t xml:space="preserve">. </w:t>
            </w:r>
          </w:p>
          <w:p w:rsidR="00544DFD" w:rsidRPr="005E3750" w:rsidRDefault="00544DFD" w:rsidP="005E3750">
            <w:pPr>
              <w:rPr>
                <w:sz w:val="24"/>
                <w:szCs w:val="24"/>
              </w:rPr>
            </w:pPr>
          </w:p>
          <w:p w:rsidR="00544DFD" w:rsidRDefault="00544DFD" w:rsidP="005E3750">
            <w:pPr>
              <w:rPr>
                <w:sz w:val="24"/>
                <w:szCs w:val="24"/>
              </w:rPr>
            </w:pPr>
            <w:r w:rsidRPr="005E3750">
              <w:rPr>
                <w:b/>
                <w:sz w:val="24"/>
                <w:szCs w:val="24"/>
              </w:rPr>
              <w:lastRenderedPageBreak/>
              <w:t>Jættestuen</w:t>
            </w:r>
            <w:r w:rsidRPr="005E3750">
              <w:rPr>
                <w:sz w:val="24"/>
                <w:szCs w:val="24"/>
              </w:rPr>
              <w:t xml:space="preserve">: </w:t>
            </w:r>
            <w:r w:rsidR="00565520">
              <w:rPr>
                <w:sz w:val="24"/>
                <w:szCs w:val="24"/>
              </w:rPr>
              <w:t>Susanne</w:t>
            </w:r>
            <w:r w:rsidRPr="005E3750">
              <w:rPr>
                <w:sz w:val="24"/>
                <w:szCs w:val="24"/>
              </w:rPr>
              <w:t>, Klaus, Gitte</w:t>
            </w:r>
            <w:r w:rsidR="00D00D05">
              <w:rPr>
                <w:sz w:val="24"/>
                <w:szCs w:val="24"/>
              </w:rPr>
              <w:t>.</w:t>
            </w:r>
          </w:p>
          <w:p w:rsidR="00544DFD" w:rsidRPr="005E3750" w:rsidRDefault="00544DFD" w:rsidP="005E3750">
            <w:pPr>
              <w:rPr>
                <w:sz w:val="24"/>
                <w:szCs w:val="24"/>
              </w:rPr>
            </w:pPr>
          </w:p>
          <w:p w:rsidR="00544DFD" w:rsidRDefault="00544DFD" w:rsidP="005E3750">
            <w:pPr>
              <w:rPr>
                <w:sz w:val="24"/>
                <w:szCs w:val="24"/>
              </w:rPr>
            </w:pPr>
            <w:r w:rsidRPr="005E3750">
              <w:rPr>
                <w:b/>
                <w:sz w:val="24"/>
                <w:szCs w:val="24"/>
              </w:rPr>
              <w:t>Løntilskud/praktikanter/studerende</w:t>
            </w:r>
            <w:r w:rsidRPr="005E3750">
              <w:rPr>
                <w:sz w:val="24"/>
                <w:szCs w:val="24"/>
              </w:rPr>
              <w:t xml:space="preserve">: </w:t>
            </w:r>
          </w:p>
          <w:p w:rsidR="00BA1423" w:rsidRDefault="00BA1423" w:rsidP="005E3750">
            <w:pPr>
              <w:rPr>
                <w:b/>
                <w:sz w:val="24"/>
                <w:szCs w:val="24"/>
              </w:rPr>
            </w:pPr>
          </w:p>
          <w:p w:rsidR="00544DFD" w:rsidRPr="00D00D05" w:rsidRDefault="00544DFD" w:rsidP="005E3750">
            <w:pPr>
              <w:rPr>
                <w:sz w:val="24"/>
                <w:szCs w:val="24"/>
              </w:rPr>
            </w:pPr>
            <w:r w:rsidRPr="005E3750">
              <w:rPr>
                <w:b/>
                <w:sz w:val="24"/>
                <w:szCs w:val="24"/>
              </w:rPr>
              <w:t xml:space="preserve">Dagplejen: </w:t>
            </w:r>
          </w:p>
          <w:p w:rsidR="00544DFD" w:rsidRPr="005E3750" w:rsidRDefault="00544DFD" w:rsidP="005E3750">
            <w:pPr>
              <w:rPr>
                <w:sz w:val="24"/>
                <w:szCs w:val="24"/>
              </w:rPr>
            </w:pPr>
          </w:p>
          <w:p w:rsidR="00544DFD" w:rsidRPr="005E3750" w:rsidRDefault="00544DFD" w:rsidP="005E3750">
            <w:pPr>
              <w:rPr>
                <w:sz w:val="24"/>
                <w:szCs w:val="24"/>
              </w:rPr>
            </w:pPr>
            <w:r w:rsidRPr="005E3750">
              <w:rPr>
                <w:b/>
                <w:sz w:val="24"/>
                <w:szCs w:val="24"/>
              </w:rPr>
              <w:t>Lillebitten</w:t>
            </w:r>
            <w:r w:rsidRPr="005E3750">
              <w:rPr>
                <w:sz w:val="24"/>
                <w:szCs w:val="24"/>
              </w:rPr>
              <w:t>: Tina</w:t>
            </w:r>
            <w:r>
              <w:rPr>
                <w:sz w:val="24"/>
                <w:szCs w:val="24"/>
              </w:rPr>
              <w:t xml:space="preserve"> (også vikar i børnehaven)</w:t>
            </w:r>
          </w:p>
          <w:p w:rsidR="00544DFD" w:rsidRPr="005E3750" w:rsidRDefault="00544DFD" w:rsidP="005E3750">
            <w:pPr>
              <w:rPr>
                <w:sz w:val="24"/>
                <w:szCs w:val="24"/>
              </w:rPr>
            </w:pPr>
          </w:p>
          <w:p w:rsidR="00544DFD" w:rsidRDefault="00544DFD" w:rsidP="005E3750">
            <w:pPr>
              <w:rPr>
                <w:sz w:val="24"/>
                <w:szCs w:val="24"/>
              </w:rPr>
            </w:pPr>
            <w:r w:rsidRPr="005E3750">
              <w:rPr>
                <w:sz w:val="24"/>
                <w:szCs w:val="24"/>
              </w:rPr>
              <w:t>c) Nyt om nyt</w:t>
            </w:r>
          </w:p>
          <w:p w:rsidR="006B301A" w:rsidRDefault="006B301A" w:rsidP="005E3750">
            <w:pPr>
              <w:rPr>
                <w:sz w:val="24"/>
                <w:szCs w:val="24"/>
              </w:rPr>
            </w:pPr>
          </w:p>
          <w:p w:rsidR="00544DFD" w:rsidRDefault="00565520" w:rsidP="00D00D05">
            <w:pPr>
              <w:pStyle w:val="Listeafsnit"/>
              <w:numPr>
                <w:ilvl w:val="0"/>
                <w:numId w:val="28"/>
              </w:numPr>
              <w:rPr>
                <w:sz w:val="24"/>
                <w:szCs w:val="24"/>
              </w:rPr>
            </w:pPr>
            <w:r>
              <w:rPr>
                <w:sz w:val="24"/>
                <w:szCs w:val="24"/>
              </w:rPr>
              <w:t>Styrket pædagogisk læreplan</w:t>
            </w:r>
          </w:p>
          <w:p w:rsidR="006B301A" w:rsidRDefault="006B301A" w:rsidP="006B301A">
            <w:pPr>
              <w:rPr>
                <w:sz w:val="24"/>
                <w:szCs w:val="24"/>
              </w:rPr>
            </w:pPr>
          </w:p>
          <w:p w:rsidR="00C86DD5" w:rsidRPr="005E3750" w:rsidRDefault="00C86DD5" w:rsidP="00F87CF9">
            <w:pPr>
              <w:pStyle w:val="Listeafsnit"/>
              <w:numPr>
                <w:ilvl w:val="0"/>
                <w:numId w:val="28"/>
              </w:numPr>
              <w:rPr>
                <w:sz w:val="24"/>
                <w:szCs w:val="24"/>
              </w:rPr>
            </w:pPr>
          </w:p>
        </w:tc>
        <w:tc>
          <w:tcPr>
            <w:tcW w:w="2282" w:type="dxa"/>
            <w:tcBorders>
              <w:top w:val="double" w:sz="6" w:space="0" w:color="5F5F5F"/>
              <w:left w:val="nil"/>
              <w:bottom w:val="double" w:sz="6" w:space="0" w:color="5F5F5F"/>
              <w:right w:val="nil"/>
            </w:tcBorders>
          </w:tcPr>
          <w:p w:rsidR="006B301A" w:rsidRDefault="00885D5D" w:rsidP="00BA1423">
            <w:pPr>
              <w:rPr>
                <w:sz w:val="24"/>
                <w:szCs w:val="24"/>
              </w:rPr>
            </w:pPr>
            <w:r>
              <w:rPr>
                <w:sz w:val="24"/>
                <w:szCs w:val="24"/>
              </w:rPr>
              <w:lastRenderedPageBreak/>
              <w:t>Til efterretning</w:t>
            </w: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r>
              <w:rPr>
                <w:sz w:val="24"/>
                <w:szCs w:val="24"/>
              </w:rPr>
              <w:t>Til efterretning</w:t>
            </w: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r>
              <w:rPr>
                <w:sz w:val="24"/>
                <w:szCs w:val="24"/>
              </w:rPr>
              <w:t>Studerende pr. 1.12.</w:t>
            </w: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r>
              <w:rPr>
                <w:sz w:val="24"/>
                <w:szCs w:val="24"/>
              </w:rPr>
              <w:t>Implementeringen er udskudt til 31.12.</w:t>
            </w:r>
          </w:p>
          <w:p w:rsidR="00885D5D" w:rsidRDefault="00885D5D" w:rsidP="00BA1423">
            <w:pPr>
              <w:rPr>
                <w:sz w:val="24"/>
                <w:szCs w:val="24"/>
              </w:rPr>
            </w:pPr>
            <w:r>
              <w:rPr>
                <w:sz w:val="24"/>
                <w:szCs w:val="24"/>
              </w:rPr>
              <w:t>Læringsmiljøer etableres med baggrund i en analyse af området.</w:t>
            </w:r>
          </w:p>
          <w:p w:rsidR="00885D5D" w:rsidRPr="005E3750" w:rsidRDefault="00885D5D" w:rsidP="00BA1423">
            <w:pPr>
              <w:rPr>
                <w:sz w:val="24"/>
                <w:szCs w:val="24"/>
              </w:rPr>
            </w:pPr>
            <w:r>
              <w:rPr>
                <w:sz w:val="24"/>
                <w:szCs w:val="24"/>
              </w:rPr>
              <w:t>Synliggøres for forældrene i kalender og nyhedsbrev.</w:t>
            </w:r>
          </w:p>
        </w:tc>
      </w:tr>
      <w:tr w:rsidR="00544DFD" w:rsidRPr="005E3750" w:rsidTr="009C1984">
        <w:trPr>
          <w:trHeight w:val="500"/>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lastRenderedPageBreak/>
              <w:t>Nyt fra personalet</w:t>
            </w:r>
          </w:p>
          <w:p w:rsidR="00544DFD" w:rsidRPr="005E3750" w:rsidRDefault="00544DFD" w:rsidP="005E3750">
            <w:pPr>
              <w:rPr>
                <w:b/>
                <w:sz w:val="24"/>
                <w:szCs w:val="24"/>
              </w:rPr>
            </w:pP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a) børnehaven</w:t>
            </w:r>
          </w:p>
          <w:p w:rsidR="00544DFD" w:rsidRPr="005E3750" w:rsidRDefault="00544DFD" w:rsidP="005E3750">
            <w:pPr>
              <w:rPr>
                <w:sz w:val="24"/>
                <w:szCs w:val="24"/>
              </w:rPr>
            </w:pPr>
            <w:r w:rsidRPr="005E3750">
              <w:rPr>
                <w:sz w:val="24"/>
                <w:szCs w:val="24"/>
              </w:rPr>
              <w:t>v. Husam</w:t>
            </w:r>
          </w:p>
          <w:p w:rsidR="008C5359" w:rsidRPr="005E3750" w:rsidRDefault="008C5359" w:rsidP="005E3750">
            <w:pPr>
              <w:rPr>
                <w:sz w:val="24"/>
                <w:szCs w:val="24"/>
              </w:rPr>
            </w:pPr>
          </w:p>
          <w:p w:rsidR="00544DFD" w:rsidRPr="005E3750" w:rsidRDefault="00544DFD" w:rsidP="005E3750">
            <w:pPr>
              <w:rPr>
                <w:sz w:val="24"/>
                <w:szCs w:val="24"/>
              </w:rPr>
            </w:pPr>
            <w:r w:rsidRPr="005E3750">
              <w:rPr>
                <w:sz w:val="24"/>
                <w:szCs w:val="24"/>
              </w:rPr>
              <w:t xml:space="preserve">b) dagplejen </w:t>
            </w:r>
          </w:p>
          <w:p w:rsidR="00544DFD" w:rsidRPr="005E3750" w:rsidRDefault="00544DFD" w:rsidP="005E3750">
            <w:pPr>
              <w:rPr>
                <w:sz w:val="24"/>
                <w:szCs w:val="24"/>
              </w:rPr>
            </w:pPr>
            <w:r w:rsidRPr="005E3750">
              <w:rPr>
                <w:sz w:val="24"/>
                <w:szCs w:val="24"/>
              </w:rPr>
              <w:t xml:space="preserve">v. Janne </w:t>
            </w:r>
          </w:p>
          <w:p w:rsidR="00544DFD" w:rsidRDefault="00544DFD" w:rsidP="005E3750">
            <w:pPr>
              <w:rPr>
                <w:sz w:val="24"/>
                <w:szCs w:val="24"/>
              </w:rPr>
            </w:pPr>
          </w:p>
          <w:p w:rsidR="00544DFD" w:rsidRPr="005E3750" w:rsidRDefault="00544DFD" w:rsidP="005E3750">
            <w:pPr>
              <w:rPr>
                <w:sz w:val="24"/>
                <w:szCs w:val="24"/>
              </w:rPr>
            </w:pPr>
            <w:r w:rsidRPr="005E3750">
              <w:rPr>
                <w:sz w:val="24"/>
                <w:szCs w:val="24"/>
              </w:rPr>
              <w:t>c) MED/AMO</w:t>
            </w:r>
          </w:p>
          <w:p w:rsidR="00544DFD" w:rsidRPr="005E3750" w:rsidRDefault="00544DFD" w:rsidP="005E3750">
            <w:pPr>
              <w:rPr>
                <w:sz w:val="24"/>
                <w:szCs w:val="24"/>
              </w:rPr>
            </w:pPr>
          </w:p>
          <w:p w:rsidR="00544DFD" w:rsidRPr="005E3750" w:rsidRDefault="00544DFD" w:rsidP="005E3750">
            <w:pPr>
              <w:rPr>
                <w:sz w:val="24"/>
                <w:szCs w:val="24"/>
              </w:rPr>
            </w:pPr>
            <w:r w:rsidRPr="005E3750">
              <w:rPr>
                <w:sz w:val="24"/>
                <w:szCs w:val="24"/>
              </w:rPr>
              <w:t>børnehaven:</w:t>
            </w:r>
          </w:p>
          <w:p w:rsidR="00544DFD" w:rsidRDefault="00544DFD" w:rsidP="005E3750">
            <w:pPr>
              <w:rPr>
                <w:sz w:val="24"/>
                <w:szCs w:val="24"/>
              </w:rPr>
            </w:pPr>
          </w:p>
          <w:p w:rsidR="00544DFD" w:rsidRPr="005E3750" w:rsidRDefault="00544DFD" w:rsidP="005E3750">
            <w:pPr>
              <w:rPr>
                <w:sz w:val="24"/>
                <w:szCs w:val="24"/>
              </w:rPr>
            </w:pPr>
            <w:r w:rsidRPr="005E3750">
              <w:rPr>
                <w:sz w:val="24"/>
                <w:szCs w:val="24"/>
              </w:rPr>
              <w:t>dagplejen:</w:t>
            </w:r>
          </w:p>
        </w:tc>
        <w:tc>
          <w:tcPr>
            <w:tcW w:w="2282" w:type="dxa"/>
            <w:tcBorders>
              <w:top w:val="double" w:sz="6" w:space="0" w:color="5F5F5F"/>
              <w:left w:val="nil"/>
              <w:bottom w:val="double" w:sz="6" w:space="0" w:color="5F5F5F"/>
              <w:right w:val="nil"/>
            </w:tcBorders>
          </w:tcPr>
          <w:p w:rsidR="008C5359" w:rsidRDefault="00885D5D" w:rsidP="00565520">
            <w:pPr>
              <w:rPr>
                <w:sz w:val="24"/>
                <w:szCs w:val="24"/>
              </w:rPr>
            </w:pPr>
            <w:r>
              <w:rPr>
                <w:sz w:val="24"/>
                <w:szCs w:val="24"/>
              </w:rPr>
              <w:t>Afbud</w:t>
            </w:r>
          </w:p>
          <w:p w:rsidR="008C5359" w:rsidRDefault="008C5359" w:rsidP="00565520">
            <w:pPr>
              <w:rPr>
                <w:sz w:val="24"/>
                <w:szCs w:val="24"/>
              </w:rPr>
            </w:pPr>
          </w:p>
          <w:p w:rsidR="008C5359" w:rsidRDefault="008C5359" w:rsidP="00565520">
            <w:pPr>
              <w:rPr>
                <w:sz w:val="24"/>
                <w:szCs w:val="24"/>
              </w:rPr>
            </w:pPr>
          </w:p>
          <w:p w:rsidR="008C5359" w:rsidRDefault="00885D5D" w:rsidP="00565520">
            <w:pPr>
              <w:rPr>
                <w:sz w:val="24"/>
                <w:szCs w:val="24"/>
              </w:rPr>
            </w:pPr>
            <w:r>
              <w:rPr>
                <w:sz w:val="24"/>
                <w:szCs w:val="24"/>
              </w:rPr>
              <w:t>Afbud</w:t>
            </w:r>
          </w:p>
          <w:p w:rsidR="008C5359" w:rsidRPr="005E3750" w:rsidRDefault="008C5359" w:rsidP="00565520">
            <w:pPr>
              <w:rPr>
                <w:sz w:val="24"/>
                <w:szCs w:val="24"/>
              </w:rPr>
            </w:pPr>
          </w:p>
        </w:tc>
      </w:tr>
      <w:tr w:rsidR="00544DFD" w:rsidRPr="005E3750" w:rsidTr="00621B35">
        <w:trPr>
          <w:trHeight w:val="672"/>
        </w:trPr>
        <w:tc>
          <w:tcPr>
            <w:tcW w:w="2809" w:type="dxa"/>
            <w:tcBorders>
              <w:top w:val="double" w:sz="6" w:space="0" w:color="5F5F5F"/>
              <w:left w:val="nil"/>
              <w:bottom w:val="double" w:sz="6" w:space="0" w:color="5F5F5F"/>
              <w:right w:val="nil"/>
            </w:tcBorders>
          </w:tcPr>
          <w:p w:rsidR="00544DFD" w:rsidRDefault="00544DFD" w:rsidP="005E3750">
            <w:pPr>
              <w:rPr>
                <w:b/>
                <w:sz w:val="24"/>
                <w:szCs w:val="24"/>
              </w:rPr>
            </w:pPr>
            <w:r>
              <w:rPr>
                <w:b/>
                <w:sz w:val="24"/>
                <w:szCs w:val="24"/>
              </w:rPr>
              <w:t>Økonomisk status</w:t>
            </w:r>
          </w:p>
          <w:p w:rsidR="00547F5A" w:rsidRPr="005E3750" w:rsidRDefault="00547F5A" w:rsidP="005E3750">
            <w:pPr>
              <w:rPr>
                <w:b/>
                <w:sz w:val="24"/>
                <w:szCs w:val="24"/>
              </w:rPr>
            </w:pPr>
          </w:p>
        </w:tc>
        <w:tc>
          <w:tcPr>
            <w:tcW w:w="5953" w:type="dxa"/>
            <w:tcBorders>
              <w:top w:val="double" w:sz="6" w:space="0" w:color="5F5F5F"/>
              <w:left w:val="nil"/>
              <w:bottom w:val="double" w:sz="6" w:space="0" w:color="5F5F5F"/>
              <w:right w:val="nil"/>
            </w:tcBorders>
          </w:tcPr>
          <w:p w:rsidR="000C68ED" w:rsidRPr="005E3750" w:rsidRDefault="00544DFD" w:rsidP="00F87CF9">
            <w:pPr>
              <w:rPr>
                <w:sz w:val="24"/>
                <w:szCs w:val="24"/>
              </w:rPr>
            </w:pPr>
            <w:r w:rsidRPr="005E3750">
              <w:rPr>
                <w:sz w:val="24"/>
                <w:szCs w:val="24"/>
              </w:rPr>
              <w:t xml:space="preserve">Gennemgang </w:t>
            </w:r>
            <w:r>
              <w:rPr>
                <w:sz w:val="24"/>
                <w:szCs w:val="24"/>
              </w:rPr>
              <w:t xml:space="preserve">af </w:t>
            </w:r>
            <w:r w:rsidR="00F87CF9">
              <w:rPr>
                <w:sz w:val="24"/>
                <w:szCs w:val="24"/>
              </w:rPr>
              <w:t xml:space="preserve">budgetkontroller </w:t>
            </w:r>
            <w:r w:rsidR="00547F5A">
              <w:rPr>
                <w:sz w:val="24"/>
                <w:szCs w:val="24"/>
              </w:rPr>
              <w:t xml:space="preserve">for </w:t>
            </w:r>
            <w:r w:rsidR="00F87CF9">
              <w:rPr>
                <w:sz w:val="24"/>
                <w:szCs w:val="24"/>
              </w:rPr>
              <w:t xml:space="preserve">hhv. </w:t>
            </w:r>
            <w:r w:rsidR="00547F5A">
              <w:rPr>
                <w:sz w:val="24"/>
                <w:szCs w:val="24"/>
              </w:rPr>
              <w:t>dagplejen og børnehaven</w:t>
            </w:r>
            <w:r w:rsidR="00F102DC">
              <w:rPr>
                <w:sz w:val="24"/>
                <w:szCs w:val="24"/>
              </w:rPr>
              <w:t>.</w:t>
            </w:r>
          </w:p>
        </w:tc>
        <w:tc>
          <w:tcPr>
            <w:tcW w:w="2282" w:type="dxa"/>
            <w:tcBorders>
              <w:top w:val="double" w:sz="6" w:space="0" w:color="5F5F5F"/>
              <w:left w:val="nil"/>
              <w:bottom w:val="double" w:sz="6" w:space="0" w:color="5F5F5F"/>
              <w:right w:val="nil"/>
            </w:tcBorders>
          </w:tcPr>
          <w:p w:rsidR="008C5359" w:rsidRPr="005E3750" w:rsidRDefault="00885D5D" w:rsidP="005E3750">
            <w:pPr>
              <w:rPr>
                <w:sz w:val="24"/>
                <w:szCs w:val="24"/>
              </w:rPr>
            </w:pPr>
            <w:r>
              <w:rPr>
                <w:sz w:val="24"/>
                <w:szCs w:val="24"/>
              </w:rPr>
              <w:t>Det ser overordentlig kritisk ud i børnehaven både i år og næste år.</w:t>
            </w:r>
          </w:p>
        </w:tc>
      </w:tr>
      <w:tr w:rsidR="008B5581" w:rsidRPr="005E3750" w:rsidTr="00621B35">
        <w:trPr>
          <w:trHeight w:val="672"/>
        </w:trPr>
        <w:tc>
          <w:tcPr>
            <w:tcW w:w="2809" w:type="dxa"/>
            <w:tcBorders>
              <w:top w:val="double" w:sz="6" w:space="0" w:color="5F5F5F"/>
              <w:left w:val="nil"/>
              <w:bottom w:val="double" w:sz="6" w:space="0" w:color="5F5F5F"/>
              <w:right w:val="nil"/>
            </w:tcBorders>
          </w:tcPr>
          <w:p w:rsidR="008B5581" w:rsidRDefault="008B5581" w:rsidP="005E3750">
            <w:pPr>
              <w:rPr>
                <w:b/>
                <w:sz w:val="24"/>
                <w:szCs w:val="24"/>
              </w:rPr>
            </w:pPr>
            <w:r>
              <w:rPr>
                <w:b/>
                <w:sz w:val="24"/>
                <w:szCs w:val="24"/>
              </w:rPr>
              <w:t>Budget 2021</w:t>
            </w:r>
          </w:p>
        </w:tc>
        <w:tc>
          <w:tcPr>
            <w:tcW w:w="5953" w:type="dxa"/>
            <w:tcBorders>
              <w:top w:val="double" w:sz="6" w:space="0" w:color="5F5F5F"/>
              <w:left w:val="nil"/>
              <w:bottom w:val="double" w:sz="6" w:space="0" w:color="5F5F5F"/>
              <w:right w:val="nil"/>
            </w:tcBorders>
          </w:tcPr>
          <w:p w:rsidR="008B5581" w:rsidRPr="005E3750" w:rsidRDefault="008B5581" w:rsidP="00972AC9">
            <w:pPr>
              <w:rPr>
                <w:sz w:val="24"/>
                <w:szCs w:val="24"/>
              </w:rPr>
            </w:pPr>
            <w:r>
              <w:rPr>
                <w:sz w:val="24"/>
                <w:szCs w:val="24"/>
              </w:rPr>
              <w:t xml:space="preserve">Der foreligger et budgetforslag fra Kalundborg Kommune, som er sendt i høring. </w:t>
            </w:r>
          </w:p>
        </w:tc>
        <w:tc>
          <w:tcPr>
            <w:tcW w:w="2282" w:type="dxa"/>
            <w:tcBorders>
              <w:top w:val="double" w:sz="6" w:space="0" w:color="5F5F5F"/>
              <w:left w:val="nil"/>
              <w:bottom w:val="double" w:sz="6" w:space="0" w:color="5F5F5F"/>
              <w:right w:val="nil"/>
            </w:tcBorders>
          </w:tcPr>
          <w:p w:rsidR="008B5581" w:rsidRPr="005E3750" w:rsidRDefault="00885D5D" w:rsidP="005E3750">
            <w:pPr>
              <w:rPr>
                <w:sz w:val="24"/>
                <w:szCs w:val="24"/>
              </w:rPr>
            </w:pPr>
            <w:r>
              <w:rPr>
                <w:sz w:val="24"/>
                <w:szCs w:val="24"/>
              </w:rPr>
              <w:t xml:space="preserve">Ingen dramatik. Der formuleres høringssvar med anmodning om </w:t>
            </w:r>
            <w:r>
              <w:rPr>
                <w:sz w:val="24"/>
                <w:szCs w:val="24"/>
              </w:rPr>
              <w:lastRenderedPageBreak/>
              <w:t>dækning af omkostninger til lønnede studerende.</w:t>
            </w:r>
          </w:p>
        </w:tc>
      </w:tr>
      <w:tr w:rsidR="008B5581" w:rsidRPr="005E3750" w:rsidTr="00621B35">
        <w:trPr>
          <w:trHeight w:val="672"/>
        </w:trPr>
        <w:tc>
          <w:tcPr>
            <w:tcW w:w="2809" w:type="dxa"/>
            <w:tcBorders>
              <w:top w:val="double" w:sz="6" w:space="0" w:color="5F5F5F"/>
              <w:left w:val="nil"/>
              <w:bottom w:val="double" w:sz="6" w:space="0" w:color="5F5F5F"/>
              <w:right w:val="nil"/>
            </w:tcBorders>
          </w:tcPr>
          <w:p w:rsidR="008B5581" w:rsidRDefault="008B5581" w:rsidP="005E3750">
            <w:pPr>
              <w:rPr>
                <w:b/>
                <w:sz w:val="24"/>
                <w:szCs w:val="24"/>
              </w:rPr>
            </w:pPr>
            <w:r>
              <w:rPr>
                <w:b/>
                <w:sz w:val="24"/>
                <w:szCs w:val="24"/>
              </w:rPr>
              <w:lastRenderedPageBreak/>
              <w:t>Afstemning om sundt frokostmåltid</w:t>
            </w:r>
          </w:p>
        </w:tc>
        <w:tc>
          <w:tcPr>
            <w:tcW w:w="5953" w:type="dxa"/>
            <w:tcBorders>
              <w:top w:val="double" w:sz="6" w:space="0" w:color="5F5F5F"/>
              <w:left w:val="nil"/>
              <w:bottom w:val="double" w:sz="6" w:space="0" w:color="5F5F5F"/>
              <w:right w:val="nil"/>
            </w:tcBorders>
          </w:tcPr>
          <w:p w:rsidR="008B5581" w:rsidRDefault="008B5581" w:rsidP="00F87CF9">
            <w:pPr>
              <w:rPr>
                <w:sz w:val="24"/>
                <w:szCs w:val="24"/>
              </w:rPr>
            </w:pPr>
            <w:r>
              <w:rPr>
                <w:sz w:val="24"/>
                <w:szCs w:val="24"/>
              </w:rPr>
              <w:t>Bestyrelsen skal beslutte om der skal foretages afstemning blandt forældrene om til- eller fravalg af ordningen med et sundt frokostmåltid i dagtilbuddet.</w:t>
            </w:r>
          </w:p>
        </w:tc>
        <w:tc>
          <w:tcPr>
            <w:tcW w:w="2282" w:type="dxa"/>
            <w:tcBorders>
              <w:top w:val="double" w:sz="6" w:space="0" w:color="5F5F5F"/>
              <w:left w:val="nil"/>
              <w:bottom w:val="double" w:sz="6" w:space="0" w:color="5F5F5F"/>
              <w:right w:val="nil"/>
            </w:tcBorders>
          </w:tcPr>
          <w:p w:rsidR="008B5581" w:rsidRPr="005E3750" w:rsidRDefault="00885D5D" w:rsidP="005E3750">
            <w:pPr>
              <w:rPr>
                <w:sz w:val="24"/>
                <w:szCs w:val="24"/>
              </w:rPr>
            </w:pPr>
            <w:r>
              <w:rPr>
                <w:sz w:val="24"/>
                <w:szCs w:val="24"/>
              </w:rPr>
              <w:t>Bestyrelsen ønsker ikke at gennemføre en afstemning om indførelse af et sundt frokostmåltid i Hobitten.</w:t>
            </w:r>
          </w:p>
        </w:tc>
      </w:tr>
      <w:tr w:rsidR="000C68ED" w:rsidRPr="005E3750" w:rsidTr="00621B35">
        <w:trPr>
          <w:trHeight w:val="1223"/>
        </w:trPr>
        <w:tc>
          <w:tcPr>
            <w:tcW w:w="2809" w:type="dxa"/>
            <w:tcBorders>
              <w:top w:val="double" w:sz="6" w:space="0" w:color="5F5F5F"/>
              <w:left w:val="nil"/>
              <w:bottom w:val="double" w:sz="6" w:space="0" w:color="5F5F5F"/>
              <w:right w:val="nil"/>
            </w:tcBorders>
          </w:tcPr>
          <w:p w:rsidR="000C68ED" w:rsidRDefault="000C68ED" w:rsidP="005E3750">
            <w:pPr>
              <w:rPr>
                <w:b/>
                <w:sz w:val="24"/>
                <w:szCs w:val="24"/>
              </w:rPr>
            </w:pPr>
            <w:r>
              <w:rPr>
                <w:b/>
                <w:sz w:val="24"/>
                <w:szCs w:val="24"/>
              </w:rPr>
              <w:t>Hobittens Venner</w:t>
            </w:r>
          </w:p>
        </w:tc>
        <w:tc>
          <w:tcPr>
            <w:tcW w:w="5953" w:type="dxa"/>
            <w:tcBorders>
              <w:top w:val="double" w:sz="6" w:space="0" w:color="5F5F5F"/>
              <w:left w:val="nil"/>
              <w:bottom w:val="double" w:sz="6" w:space="0" w:color="5F5F5F"/>
              <w:right w:val="nil"/>
            </w:tcBorders>
          </w:tcPr>
          <w:p w:rsidR="000C68ED" w:rsidRDefault="000C68ED" w:rsidP="005E3750">
            <w:pPr>
              <w:rPr>
                <w:sz w:val="24"/>
                <w:szCs w:val="24"/>
              </w:rPr>
            </w:pPr>
            <w:r>
              <w:rPr>
                <w:sz w:val="24"/>
                <w:szCs w:val="24"/>
              </w:rPr>
              <w:t>Nyt fra Babycaféen</w:t>
            </w:r>
          </w:p>
          <w:p w:rsidR="00F102DC" w:rsidRDefault="00F102DC" w:rsidP="005E3750">
            <w:pPr>
              <w:rPr>
                <w:sz w:val="24"/>
                <w:szCs w:val="24"/>
              </w:rPr>
            </w:pPr>
          </w:p>
          <w:p w:rsidR="00F87CF9" w:rsidRDefault="000C68ED" w:rsidP="005E3750">
            <w:pPr>
              <w:rPr>
                <w:sz w:val="24"/>
                <w:szCs w:val="24"/>
              </w:rPr>
            </w:pPr>
            <w:r>
              <w:rPr>
                <w:sz w:val="24"/>
                <w:szCs w:val="24"/>
              </w:rPr>
              <w:t>Drøf</w:t>
            </w:r>
            <w:r w:rsidR="00B11702">
              <w:rPr>
                <w:sz w:val="24"/>
                <w:szCs w:val="24"/>
              </w:rPr>
              <w:t>telse af kommende arrangementer</w:t>
            </w:r>
          </w:p>
          <w:p w:rsidR="00F87CF9" w:rsidRDefault="00F87CF9" w:rsidP="005E3750">
            <w:pPr>
              <w:rPr>
                <w:sz w:val="24"/>
                <w:szCs w:val="24"/>
              </w:rPr>
            </w:pPr>
            <w:r>
              <w:rPr>
                <w:sz w:val="24"/>
                <w:szCs w:val="24"/>
              </w:rPr>
              <w:t xml:space="preserve">Herunder </w:t>
            </w:r>
            <w:r w:rsidR="00775758">
              <w:rPr>
                <w:sz w:val="24"/>
                <w:szCs w:val="24"/>
              </w:rPr>
              <w:t xml:space="preserve">fælles aktivitetsdag </w:t>
            </w:r>
            <w:r>
              <w:rPr>
                <w:sz w:val="24"/>
                <w:szCs w:val="24"/>
              </w:rPr>
              <w:t>og aktivitetsgrupperne</w:t>
            </w:r>
          </w:p>
          <w:p w:rsidR="00F87CF9" w:rsidRDefault="00F87CF9" w:rsidP="005E3750">
            <w:pPr>
              <w:rPr>
                <w:sz w:val="24"/>
                <w:szCs w:val="24"/>
              </w:rPr>
            </w:pPr>
          </w:p>
          <w:p w:rsidR="000C68ED" w:rsidRPr="005E3750" w:rsidRDefault="000C68ED" w:rsidP="005E3750">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rsidR="008C5359" w:rsidRPr="005E3750" w:rsidRDefault="00885D5D" w:rsidP="005E3750">
            <w:pPr>
              <w:rPr>
                <w:sz w:val="24"/>
                <w:szCs w:val="24"/>
              </w:rPr>
            </w:pPr>
            <w:r>
              <w:rPr>
                <w:sz w:val="24"/>
                <w:szCs w:val="24"/>
              </w:rPr>
              <w:t>Beach-flag skal prioriteres.</w:t>
            </w: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t>Uddannelse 20</w:t>
            </w:r>
            <w:r w:rsidR="00F102DC">
              <w:rPr>
                <w:b/>
                <w:sz w:val="24"/>
                <w:szCs w:val="24"/>
              </w:rPr>
              <w:t>20</w:t>
            </w: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Der er afsat midler på budget 20</w:t>
            </w:r>
            <w:r w:rsidR="00F102DC">
              <w:rPr>
                <w:sz w:val="24"/>
                <w:szCs w:val="24"/>
              </w:rPr>
              <w:t>20</w:t>
            </w:r>
            <w:r w:rsidRPr="005E3750">
              <w:rPr>
                <w:sz w:val="24"/>
                <w:szCs w:val="24"/>
              </w:rPr>
              <w:t xml:space="preserve"> til efter- og videreuddannelse. </w:t>
            </w:r>
          </w:p>
          <w:p w:rsidR="00565520" w:rsidRPr="005E3750" w:rsidRDefault="00565520" w:rsidP="005E3750">
            <w:pPr>
              <w:rPr>
                <w:sz w:val="24"/>
                <w:szCs w:val="24"/>
              </w:rPr>
            </w:pPr>
            <w:r w:rsidRPr="005E3750">
              <w:rPr>
                <w:sz w:val="24"/>
                <w:szCs w:val="24"/>
              </w:rPr>
              <w:t>Afrapportering af igangværende aktiviteter</w:t>
            </w:r>
          </w:p>
          <w:p w:rsidR="00565520" w:rsidRDefault="00565520" w:rsidP="005E3750">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Der er af kommunen planlagt kompetenceløftskurser i sprog og i forbindelse med de nye læreplaner</w:t>
            </w:r>
            <w:r w:rsidR="002C71F8">
              <w:rPr>
                <w:sz w:val="24"/>
                <w:szCs w:val="24"/>
              </w:rPr>
              <w:t>, som er startet op.</w:t>
            </w:r>
          </w:p>
          <w:p w:rsidR="00111483" w:rsidRPr="005E3750" w:rsidRDefault="00111483" w:rsidP="005E3750">
            <w:pPr>
              <w:rPr>
                <w:sz w:val="24"/>
                <w:szCs w:val="24"/>
              </w:rPr>
            </w:pPr>
            <w:r>
              <w:rPr>
                <w:sz w:val="24"/>
                <w:szCs w:val="24"/>
              </w:rPr>
              <w:t>Uddannelse af ’fagligt’ fyrtårn + leder til implementering af den nye læreplan.</w:t>
            </w:r>
          </w:p>
          <w:p w:rsidR="00565520" w:rsidRPr="005E3750" w:rsidRDefault="00565520" w:rsidP="00195735">
            <w:pPr>
              <w:rPr>
                <w:sz w:val="24"/>
                <w:szCs w:val="24"/>
              </w:rPr>
            </w:pPr>
            <w:r w:rsidRPr="005E3750">
              <w:rPr>
                <w:b/>
                <w:sz w:val="24"/>
                <w:szCs w:val="24"/>
              </w:rPr>
              <w:t>I dagplejen</w:t>
            </w:r>
            <w:r>
              <w:rPr>
                <w:b/>
                <w:sz w:val="24"/>
                <w:szCs w:val="24"/>
              </w:rPr>
              <w:t xml:space="preserve">: </w:t>
            </w:r>
            <w:r w:rsidRPr="002E5CEE">
              <w:rPr>
                <w:sz w:val="24"/>
                <w:szCs w:val="24"/>
              </w:rPr>
              <w:t>Der er af kommunen planlagt kompetenceløftskurser i forbindelse med de</w:t>
            </w:r>
            <w:r w:rsidR="00111483">
              <w:rPr>
                <w:sz w:val="24"/>
                <w:szCs w:val="24"/>
              </w:rPr>
              <w:t>n</w:t>
            </w:r>
            <w:r w:rsidRPr="002E5CEE">
              <w:rPr>
                <w:sz w:val="24"/>
                <w:szCs w:val="24"/>
              </w:rPr>
              <w:t xml:space="preserve"> nye læreplan, </w:t>
            </w:r>
            <w:r w:rsidR="005C78D3">
              <w:rPr>
                <w:sz w:val="24"/>
                <w:szCs w:val="24"/>
              </w:rPr>
              <w:t>og der er lavet en plan.</w:t>
            </w:r>
          </w:p>
        </w:tc>
        <w:tc>
          <w:tcPr>
            <w:tcW w:w="2282" w:type="dxa"/>
            <w:tcBorders>
              <w:top w:val="double" w:sz="6" w:space="0" w:color="5F5F5F"/>
              <w:left w:val="nil"/>
              <w:bottom w:val="double" w:sz="6" w:space="0" w:color="5F5F5F"/>
              <w:right w:val="nil"/>
            </w:tcBorders>
          </w:tcPr>
          <w:p w:rsidR="00565520" w:rsidRDefault="00565520" w:rsidP="005E3750">
            <w:pPr>
              <w:rPr>
                <w:sz w:val="24"/>
                <w:szCs w:val="24"/>
              </w:rPr>
            </w:pPr>
          </w:p>
          <w:p w:rsidR="009D1419" w:rsidRDefault="009D1419" w:rsidP="005E3750">
            <w:pPr>
              <w:rPr>
                <w:sz w:val="24"/>
                <w:szCs w:val="24"/>
              </w:rPr>
            </w:pPr>
          </w:p>
          <w:p w:rsidR="009D1419" w:rsidRDefault="009D1419" w:rsidP="005E3750">
            <w:pPr>
              <w:rPr>
                <w:sz w:val="24"/>
                <w:szCs w:val="24"/>
              </w:rPr>
            </w:pPr>
          </w:p>
          <w:p w:rsidR="009D1419" w:rsidRDefault="00885D5D" w:rsidP="005E3750">
            <w:pPr>
              <w:rPr>
                <w:sz w:val="24"/>
                <w:szCs w:val="24"/>
              </w:rPr>
            </w:pPr>
            <w:r>
              <w:rPr>
                <w:sz w:val="24"/>
                <w:szCs w:val="24"/>
              </w:rPr>
              <w:t>Til efterretning</w:t>
            </w:r>
          </w:p>
          <w:p w:rsidR="009D1419" w:rsidRDefault="009D1419" w:rsidP="005E3750">
            <w:pPr>
              <w:rPr>
                <w:sz w:val="24"/>
                <w:szCs w:val="24"/>
              </w:rPr>
            </w:pPr>
          </w:p>
          <w:p w:rsidR="009D1419" w:rsidRDefault="009D1419" w:rsidP="005E3750">
            <w:pPr>
              <w:rPr>
                <w:sz w:val="24"/>
                <w:szCs w:val="24"/>
              </w:rPr>
            </w:pPr>
          </w:p>
          <w:p w:rsidR="00565520" w:rsidRDefault="00565520" w:rsidP="005E3750">
            <w:pPr>
              <w:rPr>
                <w:sz w:val="24"/>
                <w:szCs w:val="24"/>
              </w:rPr>
            </w:pPr>
          </w:p>
          <w:p w:rsidR="00885D5D" w:rsidRDefault="00885D5D" w:rsidP="005E3750">
            <w:pPr>
              <w:rPr>
                <w:sz w:val="24"/>
                <w:szCs w:val="24"/>
              </w:rPr>
            </w:pPr>
          </w:p>
          <w:p w:rsidR="00885D5D" w:rsidRPr="005E3750" w:rsidRDefault="00885D5D" w:rsidP="005E3750">
            <w:pPr>
              <w:rPr>
                <w:sz w:val="24"/>
                <w:szCs w:val="24"/>
              </w:rPr>
            </w:pPr>
            <w:r>
              <w:rPr>
                <w:sz w:val="24"/>
                <w:szCs w:val="24"/>
              </w:rPr>
              <w:t>Måske er det faglige niveau sat for højt i.f.t. dagplejerne.</w:t>
            </w: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Kommende aktiviteter</w:t>
            </w: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Offentliggørelse til pressen.</w:t>
            </w:r>
          </w:p>
          <w:p w:rsidR="00565520" w:rsidRPr="005E3750" w:rsidRDefault="00565520" w:rsidP="005E3750">
            <w:pPr>
              <w:rPr>
                <w:sz w:val="24"/>
                <w:szCs w:val="24"/>
              </w:rPr>
            </w:pPr>
          </w:p>
        </w:tc>
        <w:tc>
          <w:tcPr>
            <w:tcW w:w="2282" w:type="dxa"/>
            <w:tcBorders>
              <w:top w:val="double" w:sz="6" w:space="0" w:color="5F5F5F"/>
              <w:left w:val="nil"/>
              <w:bottom w:val="double" w:sz="6" w:space="0" w:color="5F5F5F"/>
              <w:right w:val="nil"/>
            </w:tcBorders>
          </w:tcPr>
          <w:p w:rsidR="00565520" w:rsidRPr="005E3750" w:rsidRDefault="00565520" w:rsidP="005E3750">
            <w:pPr>
              <w:rPr>
                <w:sz w:val="24"/>
                <w:szCs w:val="24"/>
              </w:rPr>
            </w:pPr>
          </w:p>
        </w:tc>
      </w:tr>
      <w:tr w:rsidR="00565520" w:rsidRPr="005E3750" w:rsidTr="009353AD">
        <w:trPr>
          <w:trHeight w:val="966"/>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rsidR="00565520" w:rsidRPr="005E3750" w:rsidRDefault="00565520" w:rsidP="005E3750">
            <w:pPr>
              <w:rPr>
                <w:b/>
                <w:sz w:val="24"/>
                <w:szCs w:val="24"/>
              </w:rPr>
            </w:pPr>
          </w:p>
        </w:tc>
        <w:tc>
          <w:tcPr>
            <w:tcW w:w="2282" w:type="dxa"/>
            <w:tcBorders>
              <w:top w:val="double" w:sz="6" w:space="0" w:color="5F5F5F"/>
              <w:left w:val="nil"/>
              <w:bottom w:val="double" w:sz="6" w:space="0" w:color="5F5F5F"/>
              <w:right w:val="nil"/>
            </w:tcBorders>
          </w:tcPr>
          <w:p w:rsidR="00565520" w:rsidRPr="005E3750" w:rsidRDefault="00565520" w:rsidP="003A608A">
            <w:pPr>
              <w:rPr>
                <w:sz w:val="24"/>
                <w:szCs w:val="24"/>
              </w:rPr>
            </w:pPr>
          </w:p>
        </w:tc>
      </w:tr>
      <w:tr w:rsidR="00565520" w:rsidRPr="005E3750" w:rsidTr="00195735">
        <w:trPr>
          <w:trHeight w:val="981"/>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rsidR="00565520" w:rsidRPr="005E3750" w:rsidRDefault="00885D5D" w:rsidP="003A608A">
            <w:pPr>
              <w:rPr>
                <w:sz w:val="24"/>
                <w:szCs w:val="24"/>
              </w:rPr>
            </w:pPr>
            <w:r>
              <w:rPr>
                <w:sz w:val="24"/>
                <w:szCs w:val="24"/>
              </w:rPr>
              <w:t>Se særskilt referat.</w:t>
            </w:r>
          </w:p>
        </w:tc>
      </w:tr>
    </w:tbl>
    <w:p w:rsidR="005E3750" w:rsidRDefault="005E3750" w:rsidP="00621B35">
      <w:pPr>
        <w:rPr>
          <w:sz w:val="24"/>
          <w:szCs w:val="24"/>
        </w:rPr>
      </w:pPr>
      <w:r w:rsidRPr="005E3750">
        <w:rPr>
          <w:b/>
          <w:sz w:val="24"/>
          <w:szCs w:val="24"/>
        </w:rPr>
        <w:lastRenderedPageBreak/>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3D62C8">
        <w:rPr>
          <w:sz w:val="24"/>
          <w:szCs w:val="24"/>
        </w:rPr>
        <w:t>mødet</w:t>
      </w:r>
      <w:r w:rsidR="001C78E9">
        <w:rPr>
          <w:sz w:val="24"/>
          <w:szCs w:val="24"/>
        </w:rPr>
        <w:t xml:space="preserve"> </w:t>
      </w:r>
      <w:r w:rsidR="00D53C54">
        <w:rPr>
          <w:sz w:val="24"/>
          <w:szCs w:val="24"/>
        </w:rPr>
        <w:t>25</w:t>
      </w:r>
      <w:r w:rsidR="001C78E9">
        <w:rPr>
          <w:sz w:val="24"/>
          <w:szCs w:val="24"/>
        </w:rPr>
        <w:t xml:space="preserve">. </w:t>
      </w:r>
      <w:r w:rsidR="00D53C54">
        <w:rPr>
          <w:sz w:val="24"/>
          <w:szCs w:val="24"/>
        </w:rPr>
        <w:t>maj</w:t>
      </w:r>
      <w:r w:rsidR="00F87CF9">
        <w:rPr>
          <w:sz w:val="24"/>
          <w:szCs w:val="24"/>
        </w:rPr>
        <w:t xml:space="preserve"> </w:t>
      </w:r>
      <w:r w:rsidR="009A046C">
        <w:rPr>
          <w:sz w:val="24"/>
          <w:szCs w:val="24"/>
        </w:rPr>
        <w:t>20</w:t>
      </w:r>
      <w:r w:rsidR="00F87CF9">
        <w:rPr>
          <w:sz w:val="24"/>
          <w:szCs w:val="24"/>
        </w:rPr>
        <w:t>20</w:t>
      </w:r>
      <w:r w:rsidR="00F102DC">
        <w:rPr>
          <w:sz w:val="24"/>
          <w:szCs w:val="24"/>
        </w:rPr>
        <w:t xml:space="preserve"> </w:t>
      </w:r>
    </w:p>
    <w:p w:rsidR="003D62C8" w:rsidRDefault="00DB15F5" w:rsidP="00621B35">
      <w:pPr>
        <w:rPr>
          <w:sz w:val="24"/>
          <w:szCs w:val="24"/>
        </w:rPr>
      </w:pPr>
      <w:r>
        <w:rPr>
          <w:sz w:val="24"/>
          <w:szCs w:val="24"/>
        </w:rPr>
        <w:tab/>
      </w:r>
      <w:r>
        <w:rPr>
          <w:sz w:val="24"/>
          <w:szCs w:val="24"/>
        </w:rPr>
        <w:tab/>
      </w:r>
      <w:r>
        <w:rPr>
          <w:sz w:val="24"/>
          <w:szCs w:val="24"/>
        </w:rPr>
        <w:tab/>
      </w:r>
      <w:r>
        <w:rPr>
          <w:sz w:val="24"/>
          <w:szCs w:val="24"/>
        </w:rPr>
        <w:tab/>
      </w:r>
      <w:r w:rsidR="00F87CF9">
        <w:rPr>
          <w:sz w:val="24"/>
          <w:szCs w:val="24"/>
        </w:rPr>
        <w:t>Budgetkontroller m.v.</w:t>
      </w:r>
    </w:p>
    <w:p w:rsidR="005E3750" w:rsidRDefault="004D0B9A" w:rsidP="00621B35">
      <w:pPr>
        <w:ind w:left="720"/>
        <w:rPr>
          <w:sz w:val="24"/>
          <w:szCs w:val="24"/>
        </w:rPr>
      </w:pPr>
      <w:r>
        <w:rPr>
          <w:sz w:val="24"/>
          <w:szCs w:val="24"/>
        </w:rPr>
        <w:tab/>
      </w:r>
      <w:r>
        <w:rPr>
          <w:sz w:val="24"/>
          <w:szCs w:val="24"/>
        </w:rPr>
        <w:tab/>
      </w:r>
      <w:r>
        <w:rPr>
          <w:sz w:val="24"/>
          <w:szCs w:val="24"/>
        </w:rPr>
        <w:tab/>
      </w:r>
      <w:proofErr w:type="spellStart"/>
      <w:r w:rsidR="00893A3B">
        <w:rPr>
          <w:sz w:val="24"/>
          <w:szCs w:val="24"/>
        </w:rPr>
        <w:t>ProKap</w:t>
      </w:r>
      <w:proofErr w:type="spellEnd"/>
      <w:r w:rsidR="00893A3B">
        <w:rPr>
          <w:sz w:val="24"/>
          <w:szCs w:val="24"/>
        </w:rPr>
        <w:t xml:space="preserve"> for dagplejen og børnehaven</w:t>
      </w:r>
      <w:r w:rsidR="00D53C54">
        <w:rPr>
          <w:sz w:val="24"/>
          <w:szCs w:val="24"/>
        </w:rPr>
        <w:t xml:space="preserve"> – inkl. 2021</w:t>
      </w:r>
    </w:p>
    <w:p w:rsidR="00893A3B" w:rsidRPr="005E3750" w:rsidRDefault="00565520" w:rsidP="00EF529E">
      <w:pPr>
        <w:ind w:left="720"/>
        <w:rPr>
          <w:sz w:val="24"/>
          <w:szCs w:val="24"/>
        </w:rPr>
      </w:pPr>
      <w:r>
        <w:rPr>
          <w:sz w:val="24"/>
          <w:szCs w:val="24"/>
        </w:rPr>
        <w:tab/>
      </w:r>
      <w:r>
        <w:rPr>
          <w:sz w:val="24"/>
          <w:szCs w:val="24"/>
        </w:rPr>
        <w:tab/>
      </w:r>
      <w:r>
        <w:rPr>
          <w:sz w:val="24"/>
          <w:szCs w:val="24"/>
        </w:rPr>
        <w:tab/>
      </w:r>
    </w:p>
    <w:p w:rsidR="00EF529E" w:rsidRDefault="00EF529E" w:rsidP="00EF529E">
      <w:pPr>
        <w:ind w:left="720"/>
        <w:rPr>
          <w:b/>
          <w:sz w:val="24"/>
          <w:szCs w:val="24"/>
        </w:rPr>
      </w:pPr>
      <w:r w:rsidRPr="005E3750">
        <w:rPr>
          <w:sz w:val="24"/>
          <w:szCs w:val="24"/>
        </w:rPr>
        <w:tab/>
      </w:r>
      <w:r>
        <w:rPr>
          <w:sz w:val="24"/>
          <w:szCs w:val="24"/>
        </w:rPr>
        <w:tab/>
      </w:r>
      <w:r>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2020</w:t>
      </w:r>
      <w:r w:rsidRPr="0074653D">
        <w:rPr>
          <w:b/>
          <w:sz w:val="24"/>
          <w:szCs w:val="24"/>
        </w:rPr>
        <w:t>:</w:t>
      </w:r>
    </w:p>
    <w:p w:rsidR="00770BAD" w:rsidRDefault="00770BAD" w:rsidP="00EF529E">
      <w:pPr>
        <w:ind w:left="720"/>
        <w:rPr>
          <w:b/>
          <w:sz w:val="24"/>
          <w:szCs w:val="24"/>
        </w:rPr>
      </w:pPr>
      <w:r>
        <w:rPr>
          <w:b/>
          <w:sz w:val="24"/>
          <w:szCs w:val="24"/>
        </w:rPr>
        <w:tab/>
      </w:r>
      <w:r>
        <w:rPr>
          <w:b/>
          <w:sz w:val="24"/>
          <w:szCs w:val="24"/>
        </w:rPr>
        <w:tab/>
      </w:r>
      <w:r>
        <w:rPr>
          <w:b/>
          <w:sz w:val="24"/>
          <w:szCs w:val="24"/>
        </w:rPr>
        <w:tab/>
      </w:r>
    </w:p>
    <w:p w:rsidR="00CA37EE" w:rsidRDefault="00770BAD" w:rsidP="009A046C">
      <w:pPr>
        <w:ind w:left="720"/>
        <w:rPr>
          <w:b/>
          <w:sz w:val="24"/>
          <w:szCs w:val="24"/>
        </w:rPr>
      </w:pPr>
      <w:r>
        <w:rPr>
          <w:b/>
          <w:sz w:val="24"/>
          <w:szCs w:val="24"/>
        </w:rPr>
        <w:tab/>
      </w:r>
      <w:r>
        <w:rPr>
          <w:b/>
          <w:sz w:val="24"/>
          <w:szCs w:val="24"/>
        </w:rPr>
        <w:tab/>
      </w:r>
      <w:r>
        <w:rPr>
          <w:b/>
          <w:sz w:val="24"/>
          <w:szCs w:val="24"/>
        </w:rPr>
        <w:tab/>
        <w:t>Ordinære møder:</w:t>
      </w:r>
      <w:r>
        <w:rPr>
          <w:b/>
          <w:sz w:val="24"/>
          <w:szCs w:val="24"/>
        </w:rPr>
        <w:tab/>
      </w:r>
      <w:r w:rsidR="00CA37EE">
        <w:rPr>
          <w:b/>
          <w:sz w:val="24"/>
          <w:szCs w:val="24"/>
        </w:rPr>
        <w:t>Torsdag, den 5. november</w:t>
      </w:r>
    </w:p>
    <w:p w:rsidR="00CA37EE" w:rsidRDefault="00CA37EE" w:rsidP="009A046C">
      <w:pPr>
        <w:ind w:left="720"/>
        <w:rPr>
          <w:b/>
          <w:sz w:val="24"/>
          <w:szCs w:val="24"/>
        </w:rPr>
      </w:pPr>
      <w:r>
        <w:rPr>
          <w:b/>
          <w:sz w:val="24"/>
          <w:szCs w:val="24"/>
        </w:rPr>
        <w:tab/>
      </w:r>
      <w:r>
        <w:rPr>
          <w:b/>
          <w:sz w:val="24"/>
          <w:szCs w:val="24"/>
        </w:rPr>
        <w:tab/>
      </w:r>
      <w:r>
        <w:rPr>
          <w:b/>
          <w:sz w:val="24"/>
          <w:szCs w:val="24"/>
        </w:rPr>
        <w:tab/>
        <w:t>Alle dage kl. 17.00</w:t>
      </w:r>
    </w:p>
    <w:p w:rsidR="00CA37EE" w:rsidRDefault="00CA37EE" w:rsidP="009A046C">
      <w:pPr>
        <w:ind w:left="720"/>
        <w:rPr>
          <w:b/>
          <w:sz w:val="24"/>
          <w:szCs w:val="24"/>
        </w:rPr>
      </w:pPr>
    </w:p>
    <w:p w:rsidR="00EC39CD" w:rsidRDefault="00EC39CD" w:rsidP="009A046C">
      <w:pPr>
        <w:ind w:left="720"/>
        <w:rPr>
          <w:b/>
          <w:sz w:val="24"/>
          <w:szCs w:val="24"/>
        </w:rPr>
      </w:pPr>
      <w:r>
        <w:rPr>
          <w:b/>
          <w:sz w:val="24"/>
          <w:szCs w:val="24"/>
        </w:rPr>
        <w:tab/>
      </w:r>
      <w:r>
        <w:rPr>
          <w:b/>
          <w:sz w:val="24"/>
          <w:szCs w:val="24"/>
        </w:rPr>
        <w:tab/>
      </w:r>
      <w:r>
        <w:rPr>
          <w:b/>
          <w:sz w:val="24"/>
          <w:szCs w:val="24"/>
        </w:rPr>
        <w:tab/>
        <w:t xml:space="preserve">Fællesmøde </w:t>
      </w:r>
      <w:r w:rsidR="00CA37EE">
        <w:rPr>
          <w:b/>
          <w:sz w:val="24"/>
          <w:szCs w:val="24"/>
        </w:rPr>
        <w:t>–</w:t>
      </w:r>
      <w:r>
        <w:rPr>
          <w:b/>
          <w:sz w:val="24"/>
          <w:szCs w:val="24"/>
        </w:rPr>
        <w:t xml:space="preserve"> bevægelsesdag</w:t>
      </w:r>
    </w:p>
    <w:p w:rsidR="00CA37EE" w:rsidRPr="0074653D" w:rsidRDefault="00D53C54" w:rsidP="009A046C">
      <w:pPr>
        <w:ind w:left="720"/>
        <w:rPr>
          <w:b/>
          <w:sz w:val="24"/>
          <w:szCs w:val="24"/>
        </w:rPr>
      </w:pPr>
      <w:r>
        <w:rPr>
          <w:b/>
          <w:sz w:val="24"/>
          <w:szCs w:val="24"/>
        </w:rPr>
        <w:tab/>
      </w:r>
      <w:r>
        <w:rPr>
          <w:b/>
          <w:sz w:val="24"/>
          <w:szCs w:val="24"/>
        </w:rPr>
        <w:tab/>
      </w:r>
      <w:r>
        <w:rPr>
          <w:b/>
          <w:sz w:val="24"/>
          <w:szCs w:val="24"/>
        </w:rPr>
        <w:tab/>
      </w:r>
      <w:r w:rsidR="00AC34DE">
        <w:rPr>
          <w:b/>
          <w:sz w:val="24"/>
          <w:szCs w:val="24"/>
        </w:rPr>
        <w:t>Foreløbig udsat</w:t>
      </w:r>
    </w:p>
    <w:sectPr w:rsidR="00CA37EE" w:rsidRPr="0074653D" w:rsidSect="007E6FA5">
      <w:headerReference w:type="default" r:id="rId11"/>
      <w:footerReference w:type="default" r:id="rId12"/>
      <w:pgSz w:w="12240" w:h="15840"/>
      <w:pgMar w:top="2552"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D6" w:rsidRDefault="00F534D6">
      <w:r>
        <w:separator/>
      </w:r>
    </w:p>
  </w:endnote>
  <w:endnote w:type="continuationSeparator" w:id="0">
    <w:p w:rsidR="00F534D6" w:rsidRDefault="00F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182379"/>
      <w:docPartObj>
        <w:docPartGallery w:val="Page Numbers (Bottom of Page)"/>
        <w:docPartUnique/>
      </w:docPartObj>
    </w:sdtPr>
    <w:sdtEndPr/>
    <w:sdtContent>
      <w:p w:rsidR="00885D5D" w:rsidRDefault="00885D5D">
        <w:pPr>
          <w:pStyle w:val="Sidefod0"/>
          <w:jc w:val="right"/>
        </w:pPr>
        <w:r>
          <w:rPr>
            <w:noProof/>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9525</wp:posOffset>
              </wp:positionV>
              <wp:extent cx="609600" cy="372110"/>
              <wp:effectExtent l="0" t="0" r="0" b="889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00AC34DE">
          <w:rPr>
            <w:noProof/>
          </w:rPr>
          <w:t>4</w:t>
        </w:r>
        <w:r>
          <w:rPr>
            <w:noProof/>
          </w:rPr>
          <w:fldChar w:fldCharType="end"/>
        </w:r>
      </w:p>
    </w:sdtContent>
  </w:sdt>
  <w:p w:rsidR="00885D5D" w:rsidRPr="009B262A" w:rsidRDefault="00885D5D"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D6" w:rsidRDefault="00F534D6">
      <w:r>
        <w:separator/>
      </w:r>
    </w:p>
  </w:footnote>
  <w:footnote w:type="continuationSeparator" w:id="0">
    <w:p w:rsidR="00F534D6" w:rsidRDefault="00F5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5D" w:rsidRDefault="00885D5D" w:rsidP="00465F3F">
    <w:pPr>
      <w:pStyle w:val="Sidehoved0"/>
      <w:jc w:val="center"/>
    </w:pPr>
    <w:r>
      <w:rPr>
        <w:noProof/>
      </w:rPr>
      <w:drawing>
        <wp:anchor distT="0" distB="0" distL="114300" distR="114300" simplePos="0" relativeHeight="251659264" behindDoc="0" locked="0" layoutInCell="1" allowOverlap="1">
          <wp:simplePos x="0" y="0"/>
          <wp:positionH relativeFrom="column">
            <wp:posOffset>2051684</wp:posOffset>
          </wp:positionH>
          <wp:positionV relativeFrom="paragraph">
            <wp:posOffset>-226059</wp:posOffset>
          </wp:positionV>
          <wp:extent cx="2085975" cy="561576"/>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rsidR="00885D5D" w:rsidRDefault="00885D5D" w:rsidP="00465F3F">
    <w:pPr>
      <w:pStyle w:val="Sidehoved0"/>
      <w:jc w:val="center"/>
    </w:pPr>
  </w:p>
  <w:p w:rsidR="00885D5D" w:rsidRDefault="00885D5D" w:rsidP="00465F3F">
    <w:pPr>
      <w:pStyle w:val="Sidehoved0"/>
      <w:jc w:val="center"/>
    </w:pPr>
  </w:p>
  <w:p w:rsidR="00885D5D" w:rsidRPr="00124592" w:rsidRDefault="00885D5D"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rsidR="00885D5D" w:rsidRPr="0050715D" w:rsidRDefault="00885D5D"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0AE554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00883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1F8D8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93067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5A722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10"/>
  </w:num>
  <w:num w:numId="7">
    <w:abstractNumId w:val="23"/>
  </w:num>
  <w:num w:numId="8">
    <w:abstractNumId w:val="11"/>
  </w:num>
  <w:num w:numId="9">
    <w:abstractNumId w:val="17"/>
  </w:num>
  <w:num w:numId="10">
    <w:abstractNumId w:val="21"/>
  </w:num>
  <w:num w:numId="11">
    <w:abstractNumId w:val="24"/>
  </w:num>
  <w:num w:numId="12">
    <w:abstractNumId w:val="18"/>
  </w:num>
  <w:num w:numId="13">
    <w:abstractNumId w:val="20"/>
  </w:num>
  <w:num w:numId="14">
    <w:abstractNumId w:val="16"/>
  </w:num>
  <w:num w:numId="15">
    <w:abstractNumId w:val="26"/>
  </w:num>
  <w:num w:numId="16">
    <w:abstractNumId w:val="5"/>
  </w:num>
  <w:num w:numId="17">
    <w:abstractNumId w:val="12"/>
  </w:num>
  <w:num w:numId="18">
    <w:abstractNumId w:val="8"/>
  </w:num>
  <w:num w:numId="19">
    <w:abstractNumId w:val="19"/>
  </w:num>
  <w:num w:numId="20">
    <w:abstractNumId w:val="27"/>
  </w:num>
  <w:num w:numId="21">
    <w:abstractNumId w:val="13"/>
  </w:num>
  <w:num w:numId="22">
    <w:abstractNumId w:val="25"/>
  </w:num>
  <w:num w:numId="23">
    <w:abstractNumId w:val="14"/>
  </w:num>
  <w:num w:numId="24">
    <w:abstractNumId w:val="7"/>
  </w:num>
  <w:num w:numId="25">
    <w:abstractNumId w:val="6"/>
  </w:num>
  <w:num w:numId="26">
    <w:abstractNumId w:val="22"/>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41C8E"/>
    <w:rsid w:val="00064347"/>
    <w:rsid w:val="00085E5C"/>
    <w:rsid w:val="00092AF2"/>
    <w:rsid w:val="000941A1"/>
    <w:rsid w:val="000A50B3"/>
    <w:rsid w:val="000C5AAB"/>
    <w:rsid w:val="000C68ED"/>
    <w:rsid w:val="000C6FC7"/>
    <w:rsid w:val="000C78FC"/>
    <w:rsid w:val="000E08E2"/>
    <w:rsid w:val="000F71AA"/>
    <w:rsid w:val="001007F5"/>
    <w:rsid w:val="00107383"/>
    <w:rsid w:val="00107BEE"/>
    <w:rsid w:val="00110B50"/>
    <w:rsid w:val="00110F71"/>
    <w:rsid w:val="00111483"/>
    <w:rsid w:val="00121947"/>
    <w:rsid w:val="00124592"/>
    <w:rsid w:val="0012475E"/>
    <w:rsid w:val="001268C3"/>
    <w:rsid w:val="00141581"/>
    <w:rsid w:val="00142908"/>
    <w:rsid w:val="00164F1F"/>
    <w:rsid w:val="00170E3C"/>
    <w:rsid w:val="001830D4"/>
    <w:rsid w:val="00195735"/>
    <w:rsid w:val="001A76BF"/>
    <w:rsid w:val="001C2F44"/>
    <w:rsid w:val="001C7548"/>
    <w:rsid w:val="001C78E9"/>
    <w:rsid w:val="001D4A02"/>
    <w:rsid w:val="001D685D"/>
    <w:rsid w:val="001D6F0F"/>
    <w:rsid w:val="001F1CF4"/>
    <w:rsid w:val="001F4923"/>
    <w:rsid w:val="0020672C"/>
    <w:rsid w:val="00207F1B"/>
    <w:rsid w:val="002173A5"/>
    <w:rsid w:val="00243D6B"/>
    <w:rsid w:val="002609C6"/>
    <w:rsid w:val="002715F1"/>
    <w:rsid w:val="00271651"/>
    <w:rsid w:val="0028224B"/>
    <w:rsid w:val="00284A90"/>
    <w:rsid w:val="00291FA8"/>
    <w:rsid w:val="002A01AC"/>
    <w:rsid w:val="002A2C08"/>
    <w:rsid w:val="002C71F8"/>
    <w:rsid w:val="002C7723"/>
    <w:rsid w:val="002C78F2"/>
    <w:rsid w:val="002D3244"/>
    <w:rsid w:val="002D7EA7"/>
    <w:rsid w:val="002E5CEE"/>
    <w:rsid w:val="002F0BE1"/>
    <w:rsid w:val="002F6C22"/>
    <w:rsid w:val="003111F4"/>
    <w:rsid w:val="00324817"/>
    <w:rsid w:val="00324C85"/>
    <w:rsid w:val="00327F40"/>
    <w:rsid w:val="00334313"/>
    <w:rsid w:val="0034215C"/>
    <w:rsid w:val="00350367"/>
    <w:rsid w:val="00357377"/>
    <w:rsid w:val="00394E85"/>
    <w:rsid w:val="003A2168"/>
    <w:rsid w:val="003A608A"/>
    <w:rsid w:val="003B66C7"/>
    <w:rsid w:val="003C0683"/>
    <w:rsid w:val="003D62C8"/>
    <w:rsid w:val="003F5200"/>
    <w:rsid w:val="003F5D40"/>
    <w:rsid w:val="003F6DD5"/>
    <w:rsid w:val="00401F07"/>
    <w:rsid w:val="0040716C"/>
    <w:rsid w:val="004112AF"/>
    <w:rsid w:val="004347C1"/>
    <w:rsid w:val="0044032D"/>
    <w:rsid w:val="004435F4"/>
    <w:rsid w:val="00460DA6"/>
    <w:rsid w:val="00465D41"/>
    <w:rsid w:val="00465F3F"/>
    <w:rsid w:val="00467E73"/>
    <w:rsid w:val="004766D3"/>
    <w:rsid w:val="004A3E30"/>
    <w:rsid w:val="004A796C"/>
    <w:rsid w:val="004B2715"/>
    <w:rsid w:val="004B36AA"/>
    <w:rsid w:val="004B7DC8"/>
    <w:rsid w:val="004D0B9A"/>
    <w:rsid w:val="004E29D3"/>
    <w:rsid w:val="004E47E0"/>
    <w:rsid w:val="004E6B5E"/>
    <w:rsid w:val="0050715D"/>
    <w:rsid w:val="0051246A"/>
    <w:rsid w:val="005130DE"/>
    <w:rsid w:val="005228A4"/>
    <w:rsid w:val="005368B4"/>
    <w:rsid w:val="00537F25"/>
    <w:rsid w:val="00544DFD"/>
    <w:rsid w:val="00545B1C"/>
    <w:rsid w:val="00547F5A"/>
    <w:rsid w:val="00565520"/>
    <w:rsid w:val="005664AE"/>
    <w:rsid w:val="005750DD"/>
    <w:rsid w:val="00576E8E"/>
    <w:rsid w:val="005832B6"/>
    <w:rsid w:val="005844CA"/>
    <w:rsid w:val="00586261"/>
    <w:rsid w:val="005966FA"/>
    <w:rsid w:val="005A1130"/>
    <w:rsid w:val="005A2A58"/>
    <w:rsid w:val="005A4EC1"/>
    <w:rsid w:val="005B2468"/>
    <w:rsid w:val="005C4D30"/>
    <w:rsid w:val="005C6294"/>
    <w:rsid w:val="005C78D3"/>
    <w:rsid w:val="005E3750"/>
    <w:rsid w:val="005E4668"/>
    <w:rsid w:val="005F06BF"/>
    <w:rsid w:val="0060005E"/>
    <w:rsid w:val="00601FAF"/>
    <w:rsid w:val="00603BAA"/>
    <w:rsid w:val="00605586"/>
    <w:rsid w:val="00613FB0"/>
    <w:rsid w:val="006143A6"/>
    <w:rsid w:val="00621B35"/>
    <w:rsid w:val="00626C5B"/>
    <w:rsid w:val="00631D1C"/>
    <w:rsid w:val="006379D4"/>
    <w:rsid w:val="00641439"/>
    <w:rsid w:val="0064209D"/>
    <w:rsid w:val="00644CED"/>
    <w:rsid w:val="006543FD"/>
    <w:rsid w:val="006638D8"/>
    <w:rsid w:val="00667527"/>
    <w:rsid w:val="006754C1"/>
    <w:rsid w:val="00686BDE"/>
    <w:rsid w:val="006921AE"/>
    <w:rsid w:val="006B301A"/>
    <w:rsid w:val="006C592E"/>
    <w:rsid w:val="006D107E"/>
    <w:rsid w:val="006D18AD"/>
    <w:rsid w:val="006D5830"/>
    <w:rsid w:val="006E0EBA"/>
    <w:rsid w:val="006E102F"/>
    <w:rsid w:val="006E20D2"/>
    <w:rsid w:val="006F0B4D"/>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B2D"/>
    <w:rsid w:val="007A3808"/>
    <w:rsid w:val="007C0C54"/>
    <w:rsid w:val="007D1B10"/>
    <w:rsid w:val="007D54B0"/>
    <w:rsid w:val="007D6030"/>
    <w:rsid w:val="007E6FA5"/>
    <w:rsid w:val="00800F17"/>
    <w:rsid w:val="008019F1"/>
    <w:rsid w:val="00837CDF"/>
    <w:rsid w:val="008669ED"/>
    <w:rsid w:val="00875FAE"/>
    <w:rsid w:val="008836AB"/>
    <w:rsid w:val="00885A90"/>
    <w:rsid w:val="00885D5D"/>
    <w:rsid w:val="00891BB2"/>
    <w:rsid w:val="00893A3B"/>
    <w:rsid w:val="008A487B"/>
    <w:rsid w:val="008B1B6C"/>
    <w:rsid w:val="008B5581"/>
    <w:rsid w:val="008B7E27"/>
    <w:rsid w:val="008C5085"/>
    <w:rsid w:val="008C52F3"/>
    <w:rsid w:val="008C5359"/>
    <w:rsid w:val="008D6107"/>
    <w:rsid w:val="008E077C"/>
    <w:rsid w:val="008E2145"/>
    <w:rsid w:val="008E223F"/>
    <w:rsid w:val="008F01F2"/>
    <w:rsid w:val="00927F34"/>
    <w:rsid w:val="009353AD"/>
    <w:rsid w:val="00951585"/>
    <w:rsid w:val="00957BA3"/>
    <w:rsid w:val="00972AC9"/>
    <w:rsid w:val="00990915"/>
    <w:rsid w:val="009A046C"/>
    <w:rsid w:val="009B2236"/>
    <w:rsid w:val="009B262A"/>
    <w:rsid w:val="009B2723"/>
    <w:rsid w:val="009C1984"/>
    <w:rsid w:val="009C1B78"/>
    <w:rsid w:val="009C1F3A"/>
    <w:rsid w:val="009D1419"/>
    <w:rsid w:val="00A01526"/>
    <w:rsid w:val="00A02DF1"/>
    <w:rsid w:val="00A15890"/>
    <w:rsid w:val="00A316B8"/>
    <w:rsid w:val="00A702F7"/>
    <w:rsid w:val="00A73CA0"/>
    <w:rsid w:val="00A805C9"/>
    <w:rsid w:val="00A83071"/>
    <w:rsid w:val="00A8595F"/>
    <w:rsid w:val="00A9263B"/>
    <w:rsid w:val="00AA02B8"/>
    <w:rsid w:val="00AA0592"/>
    <w:rsid w:val="00AA2CC2"/>
    <w:rsid w:val="00AB30DB"/>
    <w:rsid w:val="00AB53BF"/>
    <w:rsid w:val="00AC0C43"/>
    <w:rsid w:val="00AC34DE"/>
    <w:rsid w:val="00AC672D"/>
    <w:rsid w:val="00AC7742"/>
    <w:rsid w:val="00AD0CF8"/>
    <w:rsid w:val="00AD69EC"/>
    <w:rsid w:val="00B11702"/>
    <w:rsid w:val="00B2779F"/>
    <w:rsid w:val="00B4091C"/>
    <w:rsid w:val="00B57AA0"/>
    <w:rsid w:val="00B60962"/>
    <w:rsid w:val="00B675D1"/>
    <w:rsid w:val="00B90846"/>
    <w:rsid w:val="00B948F8"/>
    <w:rsid w:val="00BA1423"/>
    <w:rsid w:val="00BA2ABE"/>
    <w:rsid w:val="00BB1E3B"/>
    <w:rsid w:val="00BB2968"/>
    <w:rsid w:val="00BB4A63"/>
    <w:rsid w:val="00BC56B3"/>
    <w:rsid w:val="00BD2EA8"/>
    <w:rsid w:val="00C03A58"/>
    <w:rsid w:val="00C03C76"/>
    <w:rsid w:val="00C20BE9"/>
    <w:rsid w:val="00C23096"/>
    <w:rsid w:val="00C27EF1"/>
    <w:rsid w:val="00C3064C"/>
    <w:rsid w:val="00C317DF"/>
    <w:rsid w:val="00C36210"/>
    <w:rsid w:val="00C656F8"/>
    <w:rsid w:val="00C86DD5"/>
    <w:rsid w:val="00C90D4A"/>
    <w:rsid w:val="00CA37EE"/>
    <w:rsid w:val="00CB2AFB"/>
    <w:rsid w:val="00CC4184"/>
    <w:rsid w:val="00CD41A7"/>
    <w:rsid w:val="00CE2D80"/>
    <w:rsid w:val="00CE67EE"/>
    <w:rsid w:val="00D00D05"/>
    <w:rsid w:val="00D07A47"/>
    <w:rsid w:val="00D3100A"/>
    <w:rsid w:val="00D43BF0"/>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E3205"/>
    <w:rsid w:val="00DE5BD3"/>
    <w:rsid w:val="00DF3814"/>
    <w:rsid w:val="00E1026B"/>
    <w:rsid w:val="00E11D71"/>
    <w:rsid w:val="00E13005"/>
    <w:rsid w:val="00E13718"/>
    <w:rsid w:val="00E23896"/>
    <w:rsid w:val="00E42E98"/>
    <w:rsid w:val="00E46D95"/>
    <w:rsid w:val="00E531ED"/>
    <w:rsid w:val="00E54A56"/>
    <w:rsid w:val="00E613A8"/>
    <w:rsid w:val="00E6186B"/>
    <w:rsid w:val="00E65C9B"/>
    <w:rsid w:val="00E70FAA"/>
    <w:rsid w:val="00E724A8"/>
    <w:rsid w:val="00E75C17"/>
    <w:rsid w:val="00E76F14"/>
    <w:rsid w:val="00E8790E"/>
    <w:rsid w:val="00E93772"/>
    <w:rsid w:val="00E97B94"/>
    <w:rsid w:val="00EC39CD"/>
    <w:rsid w:val="00ED158F"/>
    <w:rsid w:val="00EE34F6"/>
    <w:rsid w:val="00EE5F8A"/>
    <w:rsid w:val="00EF35C8"/>
    <w:rsid w:val="00EF529E"/>
    <w:rsid w:val="00F102DC"/>
    <w:rsid w:val="00F1239A"/>
    <w:rsid w:val="00F35D61"/>
    <w:rsid w:val="00F534D6"/>
    <w:rsid w:val="00F54A71"/>
    <w:rsid w:val="00F715AF"/>
    <w:rsid w:val="00F73924"/>
    <w:rsid w:val="00F8468A"/>
    <w:rsid w:val="00F85B98"/>
    <w:rsid w:val="00F86886"/>
    <w:rsid w:val="00F87CF9"/>
    <w:rsid w:val="00F914F2"/>
    <w:rsid w:val="00F92B46"/>
    <w:rsid w:val="00FA3C0C"/>
    <w:rsid w:val="00FC2253"/>
    <w:rsid w:val="00FC3932"/>
    <w:rsid w:val="00FC7165"/>
    <w:rsid w:val="00FE20D0"/>
    <w:rsid w:val="00FE25F2"/>
    <w:rsid w:val="00FE4EF5"/>
    <w:rsid w:val="00FE5F0E"/>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481459B-4B99-4852-931A-F0A56228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3.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513</Words>
  <Characters>3130</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3636</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2</cp:revision>
  <cp:lastPrinted>2016-08-23T07:56:00Z</cp:lastPrinted>
  <dcterms:created xsi:type="dcterms:W3CDTF">2020-11-05T12:08:00Z</dcterms:created>
  <dcterms:modified xsi:type="dcterms:W3CDTF">2020-11-05T12:08:00Z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